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7EB1" w14:textId="0D5C37F4" w:rsidR="00962764" w:rsidRPr="007363EC" w:rsidRDefault="00A820A8" w:rsidP="00962764">
      <w:pPr>
        <w:autoSpaceDE w:val="0"/>
        <w:autoSpaceDN w:val="0"/>
        <w:adjustRightInd w:val="0"/>
        <w:rPr>
          <w:rFonts w:ascii="SourceSansPro-Regular" w:hAnsi="SourceSansPro-Regular" w:cs="SourceSansPro-Regular"/>
          <w:sz w:val="36"/>
          <w:szCs w:val="36"/>
        </w:rPr>
      </w:pPr>
      <w:r w:rsidRPr="00A820A8">
        <w:rPr>
          <w:rFonts w:ascii="SourceSansPro-Regular" w:hAnsi="SourceSansPro-Regular" w:cs="SourceSansPro-Regular"/>
          <w:sz w:val="36"/>
          <w:szCs w:val="36"/>
        </w:rPr>
        <w:t>Jira Jargon</w:t>
      </w:r>
    </w:p>
    <w:p w14:paraId="046B019C" w14:textId="7B175629" w:rsidR="0064130C" w:rsidRPr="007363EC" w:rsidRDefault="00A820A8" w:rsidP="0064130C">
      <w:pPr>
        <w:autoSpaceDE w:val="0"/>
        <w:autoSpaceDN w:val="0"/>
        <w:adjustRightInd w:val="0"/>
        <w:rPr>
          <w:rFonts w:ascii="SourceSansPro-Regular" w:hAnsi="SourceSansPro-Regular" w:cs="SourceSansPro-Regular"/>
          <w:sz w:val="23"/>
          <w:szCs w:val="23"/>
        </w:rPr>
      </w:pPr>
      <w:r>
        <w:rPr>
          <w:rFonts w:ascii="SourceSansPro-Regular" w:hAnsi="SourceSansPro-Regular" w:cs="SourceSansPro-Regular"/>
          <w:sz w:val="23"/>
          <w:szCs w:val="23"/>
        </w:rPr>
        <w:t>Important terms and definitions</w:t>
      </w:r>
    </w:p>
    <w:p w14:paraId="09ACE78F" w14:textId="77777777" w:rsidR="0064130C" w:rsidRPr="007363EC" w:rsidRDefault="0064130C" w:rsidP="0064130C">
      <w:pPr>
        <w:autoSpaceDE w:val="0"/>
        <w:autoSpaceDN w:val="0"/>
        <w:adjustRightInd w:val="0"/>
        <w:rPr>
          <w:rFonts w:ascii="SourceSansPro-Regular" w:hAnsi="SourceSansPro-Regular" w:cs="SourceSansPro-Regular"/>
          <w:sz w:val="23"/>
          <w:szCs w:val="23"/>
        </w:rPr>
      </w:pPr>
    </w:p>
    <w:p w14:paraId="7DE51F86" w14:textId="3A321FAC" w:rsidR="0064130C" w:rsidRPr="007363EC" w:rsidRDefault="00133343" w:rsidP="00A44483">
      <w:pPr>
        <w:autoSpaceDE w:val="0"/>
        <w:autoSpaceDN w:val="0"/>
        <w:adjustRightInd w:val="0"/>
        <w:spacing w:after="240"/>
        <w:rPr>
          <w:rFonts w:ascii="SourceSansPro-Regular" w:hAnsi="SourceSansPro-Regular" w:cs="SourceSansPro-Regular"/>
          <w:sz w:val="30"/>
          <w:szCs w:val="30"/>
        </w:rPr>
      </w:pPr>
      <w:r>
        <w:rPr>
          <w:rFonts w:ascii="SourceSansPro-Regular" w:hAnsi="SourceSansPro-Regular" w:cs="SourceSansPro-Regular"/>
          <w:sz w:val="30"/>
          <w:szCs w:val="30"/>
        </w:rPr>
        <w:t>General</w:t>
      </w:r>
    </w:p>
    <w:p w14:paraId="04722EA1" w14:textId="1106EE1A" w:rsidR="00133343" w:rsidRDefault="00133343" w:rsidP="004B1653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133343">
        <w:rPr>
          <w:rFonts w:ascii="SourceSansPro-Regular" w:hAnsi="SourceSansPro-Regular" w:cs="SourceSansPro-Regular"/>
          <w:b/>
          <w:bCs/>
          <w:sz w:val="23"/>
          <w:szCs w:val="23"/>
        </w:rPr>
        <w:t>Issue</w:t>
      </w:r>
      <w:r w:rsidRPr="00133343">
        <w:rPr>
          <w:rFonts w:ascii="SourceSansPro-Regular" w:hAnsi="SourceSansPro-Regular" w:cs="SourceSansPro-Regular"/>
          <w:sz w:val="23"/>
          <w:szCs w:val="23"/>
        </w:rPr>
        <w:t xml:space="preserve"> – an individual item in Jira</w:t>
      </w:r>
    </w:p>
    <w:p w14:paraId="4C33D3DF" w14:textId="10DAD09C" w:rsidR="004B1653" w:rsidRDefault="004B1653" w:rsidP="007D5A5E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4B1653">
        <w:rPr>
          <w:rFonts w:ascii="SourceSansPro-Regular" w:hAnsi="SourceSansPro-Regular" w:cs="SourceSansPro-Regular"/>
          <w:sz w:val="22"/>
          <w:szCs w:val="22"/>
        </w:rPr>
        <w:t xml:space="preserve">Each time you create an item, </w:t>
      </w:r>
      <w:r w:rsidRPr="007631CB">
        <w:rPr>
          <w:rFonts w:ascii="SourceSansPro-Regular" w:hAnsi="SourceSansPro-Regular" w:cs="SourceSansPro-Regular"/>
          <w:sz w:val="22"/>
          <w:szCs w:val="22"/>
        </w:rPr>
        <w:t>you create</w:t>
      </w:r>
      <w:r w:rsidRPr="004B1653">
        <w:rPr>
          <w:rFonts w:ascii="SourceSansPro-Regular" w:hAnsi="SourceSansPro-Regular" w:cs="SourceSansPro-Regular"/>
          <w:sz w:val="22"/>
          <w:szCs w:val="22"/>
        </w:rPr>
        <w:t xml:space="preserve"> a new issue with a unique key to identify it. An issue is any individual record in the Jira database. </w:t>
      </w:r>
      <w:r w:rsidR="00E55BD8">
        <w:rPr>
          <w:rFonts w:ascii="SourceSansPro-Regular" w:hAnsi="SourceSansPro-Regular" w:cs="SourceSansPro-Regular"/>
          <w:sz w:val="22"/>
          <w:szCs w:val="22"/>
        </w:rPr>
        <w:br/>
      </w:r>
    </w:p>
    <w:p w14:paraId="04A33496" w14:textId="7C0AC4E7" w:rsidR="00E55BD8" w:rsidRPr="007631CB" w:rsidRDefault="00E55BD8" w:rsidP="007D5A5E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>
        <w:rPr>
          <w:rFonts w:ascii="SourceSansPro-Regular" w:hAnsi="SourceSansPro-Regular" w:cs="SourceSansPro-Regular"/>
          <w:noProof/>
          <w:sz w:val="22"/>
          <w:szCs w:val="22"/>
        </w:rPr>
        <w:drawing>
          <wp:inline distT="0" distB="0" distL="0" distR="0" wp14:anchorId="4430BB0B" wp14:editId="748797E3">
            <wp:extent cx="6858000" cy="3681730"/>
            <wp:effectExtent l="0" t="0" r="0" b="0"/>
            <wp:docPr id="57949563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95637" name="Picture 2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09C2" w14:textId="30575A72" w:rsidR="004B1653" w:rsidRDefault="004B1653" w:rsidP="00A44483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</w:p>
    <w:p w14:paraId="2B737C1B" w14:textId="22359830" w:rsidR="00133343" w:rsidRPr="00133343" w:rsidRDefault="00133343" w:rsidP="004B1653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133343">
        <w:rPr>
          <w:rFonts w:ascii="SourceSansPro-Regular" w:hAnsi="SourceSansPro-Regular" w:cs="SourceSansPro-Regular"/>
          <w:b/>
          <w:bCs/>
          <w:sz w:val="23"/>
          <w:szCs w:val="23"/>
        </w:rPr>
        <w:t>Project</w:t>
      </w:r>
      <w:r w:rsidRPr="00133343">
        <w:rPr>
          <w:rFonts w:ascii="SourceSansPro-Regular" w:hAnsi="SourceSansPro-Regular" w:cs="SourceSansPro-Regular"/>
          <w:sz w:val="23"/>
          <w:szCs w:val="23"/>
        </w:rPr>
        <w:t xml:space="preserve"> – a collection of Jira issues</w:t>
      </w:r>
    </w:p>
    <w:p w14:paraId="1E845C35" w14:textId="27770386" w:rsidR="004B1653" w:rsidRPr="004B1653" w:rsidRDefault="004B1653" w:rsidP="007D5A5E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4B1653">
        <w:rPr>
          <w:rFonts w:ascii="SourceSansPro-Regular" w:hAnsi="SourceSansPro-Regular" w:cs="SourceSansPro-Regular"/>
          <w:sz w:val="22"/>
          <w:szCs w:val="22"/>
        </w:rPr>
        <w:t>The word “project” in Jira is different than an initiative your team is working on outside of Jira. Think of a Jira project as a container for all your team’s initiatives, tasks, and “to do” items.</w:t>
      </w:r>
      <w:r w:rsidRPr="007631CB">
        <w:rPr>
          <w:rFonts w:ascii="SourceSansPro-Regular" w:hAnsi="SourceSansPro-Regular" w:cs="SourceSansPro-Regular"/>
          <w:sz w:val="22"/>
          <w:szCs w:val="22"/>
        </w:rPr>
        <w:t xml:space="preserve"> </w:t>
      </w:r>
      <w:r w:rsidRPr="004B1653">
        <w:rPr>
          <w:rFonts w:ascii="SourceSansPro-Regular" w:hAnsi="SourceSansPro-Regular" w:cs="SourceSansPro-Regular"/>
          <w:sz w:val="22"/>
          <w:szCs w:val="22"/>
        </w:rPr>
        <w:t>There is generally one Jira project per department, system, team, or application.</w:t>
      </w:r>
    </w:p>
    <w:p w14:paraId="1343F77B" w14:textId="0D09D782" w:rsidR="007631CB" w:rsidRPr="007631CB" w:rsidRDefault="004B1653" w:rsidP="007D5A5E">
      <w:pPr>
        <w:numPr>
          <w:ilvl w:val="0"/>
          <w:numId w:val="8"/>
        </w:num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7631CB">
        <w:rPr>
          <w:rFonts w:ascii="SourceSansPro-Regular" w:hAnsi="SourceSansPro-Regular" w:cs="SourceSansPro-Regular"/>
          <w:sz w:val="22"/>
          <w:szCs w:val="22"/>
        </w:rPr>
        <w:t>E</w:t>
      </w:r>
      <w:r w:rsidRPr="004B1653">
        <w:rPr>
          <w:rFonts w:ascii="SourceSansPro-Regular" w:hAnsi="SourceSansPro-Regular" w:cs="SourceSansPro-Regular"/>
          <w:sz w:val="22"/>
          <w:szCs w:val="22"/>
        </w:rPr>
        <w:t xml:space="preserve">xample: </w:t>
      </w:r>
      <w:r w:rsidR="007631CB" w:rsidRPr="007631CB">
        <w:rPr>
          <w:rFonts w:ascii="SourceSansPro-Regular" w:hAnsi="SourceSansPro-Regular" w:cs="SourceSansPro-Regular"/>
          <w:sz w:val="22"/>
          <w:szCs w:val="22"/>
        </w:rPr>
        <w:t>A</w:t>
      </w:r>
      <w:r w:rsidRPr="004B1653">
        <w:rPr>
          <w:rFonts w:ascii="SourceSansPro-Regular" w:hAnsi="SourceSansPro-Regular" w:cs="SourceSansPro-Regular"/>
          <w:sz w:val="22"/>
          <w:szCs w:val="22"/>
        </w:rPr>
        <w:t xml:space="preserve"> Jira project called “Development” to track new features, bug fixes, and maintenance work.</w:t>
      </w:r>
      <w:r w:rsidR="00F93CB0">
        <w:rPr>
          <w:rFonts w:ascii="SourceSansPro-Regular" w:hAnsi="SourceSansPro-Regular" w:cs="SourceSansPro-Regular"/>
          <w:sz w:val="22"/>
          <w:szCs w:val="22"/>
        </w:rPr>
        <w:br/>
      </w:r>
    </w:p>
    <w:p w14:paraId="4B2104DA" w14:textId="77777777" w:rsidR="00E55BD8" w:rsidRDefault="00E55BD8" w:rsidP="004B1653">
      <w:pPr>
        <w:spacing w:before="100" w:after="100"/>
        <w:rPr>
          <w:rFonts w:ascii="SourceSansPro-Regular" w:hAnsi="SourceSansPro-Regular" w:cs="SourceSansPro-Regular"/>
          <w:b/>
          <w:bCs/>
          <w:noProof/>
          <w:sz w:val="23"/>
          <w:szCs w:val="23"/>
        </w:rPr>
      </w:pPr>
    </w:p>
    <w:p w14:paraId="18323D8B" w14:textId="77777777" w:rsidR="00E55BD8" w:rsidRDefault="00E55BD8" w:rsidP="004B1653">
      <w:pPr>
        <w:spacing w:before="100" w:after="100"/>
        <w:rPr>
          <w:rFonts w:ascii="SourceSansPro-Regular" w:hAnsi="SourceSansPro-Regular" w:cs="SourceSansPro-Regular"/>
          <w:b/>
          <w:bCs/>
          <w:noProof/>
          <w:sz w:val="23"/>
          <w:szCs w:val="23"/>
        </w:rPr>
      </w:pPr>
    </w:p>
    <w:p w14:paraId="48BEABD8" w14:textId="06450634" w:rsidR="00E05647" w:rsidRDefault="00E55BD8" w:rsidP="004B1653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  <w:r>
        <w:rPr>
          <w:rFonts w:ascii="SourceSansPro-Regular" w:hAnsi="SourceSansPro-Regular" w:cs="SourceSansPro-Regular"/>
          <w:b/>
          <w:bCs/>
          <w:noProof/>
          <w:sz w:val="23"/>
          <w:szCs w:val="23"/>
        </w:rPr>
        <w:lastRenderedPageBreak/>
        <w:drawing>
          <wp:inline distT="0" distB="0" distL="0" distR="0" wp14:anchorId="210BA374" wp14:editId="2033EB0C">
            <wp:extent cx="6858000" cy="3041015"/>
            <wp:effectExtent l="0" t="0" r="0" b="6985"/>
            <wp:docPr id="104512909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29092" name="Picture 3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DE6">
        <w:rPr>
          <w:rFonts w:ascii="SourceSansPro-Regular" w:hAnsi="SourceSansPro-Regular" w:cs="SourceSansPro-Regular"/>
          <w:b/>
          <w:bCs/>
          <w:sz w:val="23"/>
          <w:szCs w:val="23"/>
        </w:rPr>
        <w:br/>
      </w:r>
    </w:p>
    <w:p w14:paraId="44AC3827" w14:textId="697F03B8" w:rsidR="004B1653" w:rsidRPr="003B51C9" w:rsidRDefault="004B1653" w:rsidP="004B1653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  <w:r w:rsidRPr="003B51C9">
        <w:rPr>
          <w:rFonts w:ascii="SourceSansPro-Regular" w:hAnsi="SourceSansPro-Regular" w:cs="SourceSansPro-Regular"/>
          <w:b/>
          <w:bCs/>
          <w:sz w:val="23"/>
          <w:szCs w:val="23"/>
        </w:rPr>
        <w:t xml:space="preserve">Issue type </w:t>
      </w:r>
      <w:r w:rsidRPr="003B51C9">
        <w:rPr>
          <w:rFonts w:ascii="SourceSansPro-Regular" w:hAnsi="SourceSansPro-Regular" w:cs="SourceSansPro-Regular"/>
          <w:sz w:val="23"/>
          <w:szCs w:val="23"/>
        </w:rPr>
        <w:t>– a classification of issues in a Jira project</w:t>
      </w:r>
    </w:p>
    <w:p w14:paraId="4A7E7E75" w14:textId="29ADEB01" w:rsidR="00133343" w:rsidRDefault="00F93CB0" w:rsidP="00F93CB0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>
        <w:rPr>
          <w:rFonts w:ascii="SourceSansPro-Regular" w:hAnsi="SourceSansPro-Regular" w:cs="SourceSansPro-Regular"/>
          <w:sz w:val="22"/>
          <w:szCs w:val="22"/>
        </w:rPr>
        <w:t xml:space="preserve">Examples: </w:t>
      </w:r>
      <w:r w:rsidRPr="007631CB">
        <w:rPr>
          <w:rFonts w:ascii="SourceSansPro-Regular" w:hAnsi="SourceSansPro-Regular" w:cs="SourceSansPro-Regular"/>
          <w:sz w:val="22"/>
          <w:szCs w:val="22"/>
        </w:rPr>
        <w:t xml:space="preserve">a request, a problem, a task, a “to do” item, a development item </w:t>
      </w:r>
      <w:r>
        <w:rPr>
          <w:rFonts w:ascii="SourceSansPro-Regular" w:hAnsi="SourceSansPro-Regular" w:cs="SourceSansPro-Regular"/>
          <w:sz w:val="22"/>
          <w:szCs w:val="22"/>
        </w:rPr>
        <w:t>(</w:t>
      </w:r>
      <w:r w:rsidRPr="007631CB">
        <w:rPr>
          <w:rFonts w:ascii="SourceSansPro-Regular" w:hAnsi="SourceSansPro-Regular" w:cs="SourceSansPro-Regular"/>
          <w:sz w:val="22"/>
          <w:szCs w:val="22"/>
        </w:rPr>
        <w:t>like a Story, Bug, or Epic</w:t>
      </w:r>
      <w:r>
        <w:rPr>
          <w:rFonts w:ascii="SourceSansPro-Regular" w:hAnsi="SourceSansPro-Regular" w:cs="SourceSansPro-Regular"/>
          <w:sz w:val="22"/>
          <w:szCs w:val="22"/>
        </w:rPr>
        <w:t>), or a support item (like a Change, Incident, or Service Request)</w:t>
      </w:r>
      <w:r w:rsidRPr="007631CB">
        <w:rPr>
          <w:rFonts w:ascii="SourceSansPro-Regular" w:hAnsi="SourceSansPro-Regular" w:cs="SourceSansPro-Regular"/>
          <w:sz w:val="22"/>
          <w:szCs w:val="22"/>
        </w:rPr>
        <w:t>.</w:t>
      </w:r>
    </w:p>
    <w:p w14:paraId="597E3AFB" w14:textId="77777777" w:rsidR="00A44483" w:rsidRDefault="00A44483" w:rsidP="00F93CB0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05647" w14:paraId="2F969E6A" w14:textId="77777777" w:rsidTr="005C031F">
        <w:trPr>
          <w:jc w:val="center"/>
        </w:trPr>
        <w:tc>
          <w:tcPr>
            <w:tcW w:w="5395" w:type="dxa"/>
          </w:tcPr>
          <w:p w14:paraId="51BE6C59" w14:textId="106ED5A5" w:rsidR="00E05647" w:rsidRPr="00A44483" w:rsidRDefault="00E05647" w:rsidP="005C031F">
            <w:pPr>
              <w:spacing w:before="100" w:after="100"/>
              <w:jc w:val="center"/>
              <w:rPr>
                <w:rFonts w:ascii="SourceSansPro-Regular" w:hAnsi="SourceSansPro-Regular" w:cs="SourceSansPro-Regular"/>
                <w:b/>
                <w:bCs/>
                <w:sz w:val="22"/>
                <w:szCs w:val="22"/>
              </w:rPr>
            </w:pPr>
            <w:r w:rsidRPr="00A44483">
              <w:rPr>
                <w:rFonts w:ascii="SourceSansPro-Regular" w:hAnsi="SourceSansPro-Regular" w:cs="SourceSansPro-Regular"/>
                <w:b/>
                <w:bCs/>
                <w:sz w:val="22"/>
                <w:szCs w:val="22"/>
              </w:rPr>
              <w:t>Development Project Example</w:t>
            </w:r>
          </w:p>
        </w:tc>
        <w:tc>
          <w:tcPr>
            <w:tcW w:w="5395" w:type="dxa"/>
          </w:tcPr>
          <w:p w14:paraId="114F705F" w14:textId="7BD65B71" w:rsidR="00E05647" w:rsidRPr="00A44483" w:rsidRDefault="00E05647" w:rsidP="005C031F">
            <w:pPr>
              <w:spacing w:before="100" w:after="100"/>
              <w:jc w:val="center"/>
              <w:rPr>
                <w:rFonts w:ascii="SourceSansPro-Regular" w:hAnsi="SourceSansPro-Regular" w:cs="SourceSansPro-Regular"/>
                <w:b/>
                <w:bCs/>
                <w:sz w:val="22"/>
                <w:szCs w:val="22"/>
              </w:rPr>
            </w:pPr>
            <w:r w:rsidRPr="00A44483">
              <w:rPr>
                <w:rFonts w:ascii="SourceSansPro-Regular" w:hAnsi="SourceSansPro-Regular" w:cs="SourceSansPro-Regular"/>
                <w:b/>
                <w:bCs/>
                <w:sz w:val="22"/>
                <w:szCs w:val="22"/>
              </w:rPr>
              <w:t>Service Management Project Example</w:t>
            </w:r>
          </w:p>
        </w:tc>
      </w:tr>
      <w:tr w:rsidR="00E05647" w14:paraId="13DE6132" w14:textId="77777777" w:rsidTr="005C031F">
        <w:trPr>
          <w:jc w:val="center"/>
        </w:trPr>
        <w:tc>
          <w:tcPr>
            <w:tcW w:w="5395" w:type="dxa"/>
          </w:tcPr>
          <w:p w14:paraId="65606F48" w14:textId="17E130C7" w:rsidR="00E05647" w:rsidRDefault="00E05647" w:rsidP="005C031F">
            <w:pPr>
              <w:spacing w:before="100" w:after="100"/>
              <w:jc w:val="center"/>
              <w:rPr>
                <w:rFonts w:ascii="SourceSansPro-Regular" w:hAnsi="SourceSansPro-Regular" w:cs="SourceSansPro-Regular"/>
                <w:sz w:val="22"/>
                <w:szCs w:val="22"/>
              </w:rPr>
            </w:pPr>
            <w:r>
              <w:rPr>
                <w:rFonts w:ascii="SourceSansPro-Regular" w:hAnsi="SourceSansPro-Regular" w:cs="SourceSansPro-Regular"/>
                <w:noProof/>
                <w:sz w:val="22"/>
                <w:szCs w:val="22"/>
              </w:rPr>
              <w:drawing>
                <wp:inline distT="0" distB="0" distL="0" distR="0" wp14:anchorId="351900C9" wp14:editId="21593EF4">
                  <wp:extent cx="2743200" cy="2380217"/>
                  <wp:effectExtent l="0" t="0" r="0" b="1270"/>
                  <wp:docPr id="12782484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248495" name="Picture 127824849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38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3F9A0C80" w14:textId="323A6C05" w:rsidR="00E05647" w:rsidRDefault="00E05647" w:rsidP="005C031F">
            <w:pPr>
              <w:spacing w:before="100" w:after="100"/>
              <w:jc w:val="center"/>
              <w:rPr>
                <w:rFonts w:ascii="SourceSansPro-Regular" w:hAnsi="SourceSansPro-Regular" w:cs="SourceSansPro-Regular"/>
                <w:sz w:val="22"/>
                <w:szCs w:val="22"/>
              </w:rPr>
            </w:pPr>
            <w:r>
              <w:rPr>
                <w:rFonts w:ascii="SourceSansPro-Regular" w:hAnsi="SourceSansPro-Regular" w:cs="SourceSansPro-Regular"/>
                <w:noProof/>
                <w:sz w:val="22"/>
                <w:szCs w:val="22"/>
              </w:rPr>
              <w:drawing>
                <wp:inline distT="0" distB="0" distL="0" distR="0" wp14:anchorId="064ECE3E" wp14:editId="5E083CC8">
                  <wp:extent cx="2743200" cy="2382564"/>
                  <wp:effectExtent l="0" t="0" r="0" b="0"/>
                  <wp:docPr id="68974347" name="Picture 2" descr="A screenshot of a surve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4347" name="Picture 2" descr="A screenshot of a survey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38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50A99A" w14:textId="77777777" w:rsidR="00E55BD8" w:rsidRDefault="00E55BD8" w:rsidP="00A44483">
      <w:pPr>
        <w:autoSpaceDE w:val="0"/>
        <w:autoSpaceDN w:val="0"/>
        <w:adjustRightInd w:val="0"/>
        <w:spacing w:before="240" w:after="240"/>
        <w:rPr>
          <w:rFonts w:ascii="SourceSansPro-Regular" w:hAnsi="SourceSansPro-Regular" w:cs="SourceSansPro-Regular"/>
          <w:sz w:val="30"/>
          <w:szCs w:val="30"/>
        </w:rPr>
      </w:pPr>
    </w:p>
    <w:p w14:paraId="4FFBEEA7" w14:textId="77777777" w:rsidR="00E55BD8" w:rsidRDefault="00E55BD8" w:rsidP="00A44483">
      <w:pPr>
        <w:autoSpaceDE w:val="0"/>
        <w:autoSpaceDN w:val="0"/>
        <w:adjustRightInd w:val="0"/>
        <w:spacing w:before="240" w:after="240"/>
        <w:rPr>
          <w:rFonts w:ascii="SourceSansPro-Regular" w:hAnsi="SourceSansPro-Regular" w:cs="SourceSansPro-Regular"/>
          <w:sz w:val="30"/>
          <w:szCs w:val="30"/>
        </w:rPr>
      </w:pPr>
    </w:p>
    <w:p w14:paraId="5865779C" w14:textId="30874201" w:rsidR="00133343" w:rsidRPr="00E05647" w:rsidRDefault="00133343" w:rsidP="00A44483">
      <w:pPr>
        <w:autoSpaceDE w:val="0"/>
        <w:autoSpaceDN w:val="0"/>
        <w:adjustRightInd w:val="0"/>
        <w:spacing w:before="240" w:after="240"/>
        <w:rPr>
          <w:rFonts w:ascii="SourceSansPro-Regular" w:hAnsi="SourceSansPro-Regular"/>
          <w:noProof/>
          <w:sz w:val="20"/>
          <w:szCs w:val="20"/>
        </w:rPr>
      </w:pPr>
      <w:r>
        <w:rPr>
          <w:rFonts w:ascii="SourceSansPro-Regular" w:hAnsi="SourceSansPro-Regular" w:cs="SourceSansPro-Regular"/>
          <w:sz w:val="30"/>
          <w:szCs w:val="30"/>
        </w:rPr>
        <w:lastRenderedPageBreak/>
        <w:t>Search</w:t>
      </w:r>
    </w:p>
    <w:p w14:paraId="17E06747" w14:textId="6C685F77" w:rsidR="00505C9E" w:rsidRDefault="00133343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  <w:lang w:val="en-AU"/>
        </w:rPr>
      </w:pPr>
      <w:r w:rsidRPr="00133343">
        <w:rPr>
          <w:rFonts w:ascii="SourceSansPro-Regular" w:hAnsi="SourceSansPro-Regular" w:cs="SourceSansPro-Regular"/>
          <w:b/>
          <w:bCs/>
          <w:sz w:val="23"/>
          <w:szCs w:val="23"/>
        </w:rPr>
        <w:t>Query</w:t>
      </w:r>
      <w:r w:rsidRPr="00133343">
        <w:rPr>
          <w:rFonts w:ascii="SourceSansPro-Regular" w:hAnsi="SourceSansPro-Regular" w:cs="SourceSansPro-Regular"/>
          <w:sz w:val="23"/>
          <w:szCs w:val="23"/>
        </w:rPr>
        <w:t xml:space="preserve"> – a question</w:t>
      </w:r>
    </w:p>
    <w:p w14:paraId="3B77D9C7" w14:textId="4697906A" w:rsidR="00505C9E" w:rsidRPr="003B51C9" w:rsidRDefault="00505C9E" w:rsidP="007D5A5E">
      <w:pPr>
        <w:spacing w:before="100" w:after="100"/>
        <w:rPr>
          <w:rFonts w:ascii="SourceSansPro-Regular" w:hAnsi="SourceSansPro-Regular" w:cs="SourceSansPro-Regular"/>
          <w:sz w:val="22"/>
          <w:szCs w:val="22"/>
          <w:lang w:val="en-AU"/>
        </w:rPr>
      </w:pPr>
      <w:r w:rsidRPr="003B51C9">
        <w:rPr>
          <w:rFonts w:ascii="SourceSansPro-Regular" w:hAnsi="SourceSansPro-Regular" w:cs="SourceSansPro-Regular"/>
          <w:sz w:val="22"/>
          <w:szCs w:val="22"/>
          <w:lang w:val="en-AU"/>
        </w:rPr>
        <w:t xml:space="preserve">A query is another word for a question. </w:t>
      </w:r>
      <w:r w:rsidRPr="003B51C9">
        <w:rPr>
          <w:rFonts w:ascii="SourceSansPro-Regular" w:hAnsi="SourceSansPro-Regular" w:cs="SourceSansPro-Regular"/>
          <w:sz w:val="22"/>
          <w:szCs w:val="22"/>
        </w:rPr>
        <w:t xml:space="preserve">Each time you use a search engine, you’re querying the internet for web pages. When you search in Jira, you’re querying the database for issues that match your specifications. </w:t>
      </w:r>
    </w:p>
    <w:p w14:paraId="7E4A742F" w14:textId="101D57A3" w:rsidR="00A44483" w:rsidRPr="00A44483" w:rsidRDefault="00133343" w:rsidP="00505C9E">
      <w:pPr>
        <w:pStyle w:val="ListParagraph"/>
        <w:numPr>
          <w:ilvl w:val="0"/>
          <w:numId w:val="17"/>
        </w:numPr>
        <w:spacing w:before="100" w:after="100"/>
        <w:rPr>
          <w:rFonts w:ascii="SourceSansPro-Regular" w:hAnsi="SourceSansPro-Regular" w:cs="SourceSansPro-Regular"/>
          <w:sz w:val="22"/>
          <w:szCs w:val="22"/>
          <w:lang w:val="en-AU"/>
        </w:rPr>
      </w:pPr>
      <w:r w:rsidRPr="003B51C9">
        <w:rPr>
          <w:rFonts w:ascii="SourceSansPro-Regular" w:hAnsi="SourceSansPro-Regular" w:cs="SourceSansPro-Regular"/>
          <w:sz w:val="22"/>
          <w:szCs w:val="22"/>
        </w:rPr>
        <w:t>Example: How many bugs did the Marketing team report this year?</w:t>
      </w:r>
      <w:r w:rsidR="00F93CB0">
        <w:rPr>
          <w:rFonts w:ascii="SourceSansPro-Regular" w:hAnsi="SourceSansPro-Regular" w:cs="SourceSansPro-Regular"/>
          <w:sz w:val="22"/>
          <w:szCs w:val="22"/>
        </w:rPr>
        <w:br/>
      </w:r>
    </w:p>
    <w:p w14:paraId="17C420FD" w14:textId="554BD83F" w:rsidR="00A44483" w:rsidRDefault="008B7E7A" w:rsidP="00505C9E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  <w:r>
        <w:rPr>
          <w:rFonts w:ascii="SourceSansPro-Regular" w:hAnsi="SourceSansPro-Regular" w:cs="SourceSansPro-Regular"/>
          <w:b/>
          <w:bCs/>
          <w:noProof/>
          <w:sz w:val="23"/>
          <w:szCs w:val="23"/>
        </w:rPr>
        <w:drawing>
          <wp:inline distT="0" distB="0" distL="0" distR="0" wp14:anchorId="59B3D6CE" wp14:editId="4B41DE20">
            <wp:extent cx="6858000" cy="2444750"/>
            <wp:effectExtent l="0" t="0" r="0" b="0"/>
            <wp:docPr id="138686312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63125" name="Picture 4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DA01" w14:textId="38F355CE" w:rsidR="00133343" w:rsidRDefault="008B7E7A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>
        <w:rPr>
          <w:rFonts w:ascii="SourceSansPro-Regular" w:hAnsi="SourceSansPro-Regular" w:cs="SourceSansPro-Regular"/>
          <w:b/>
          <w:bCs/>
          <w:sz w:val="23"/>
          <w:szCs w:val="23"/>
        </w:rPr>
        <w:br/>
      </w:r>
      <w:r w:rsidR="00133343" w:rsidRPr="00133343">
        <w:rPr>
          <w:rFonts w:ascii="SourceSansPro-Regular" w:hAnsi="SourceSansPro-Regular" w:cs="SourceSansPro-Regular"/>
          <w:b/>
          <w:bCs/>
          <w:sz w:val="23"/>
          <w:szCs w:val="23"/>
        </w:rPr>
        <w:t>JQL</w:t>
      </w:r>
      <w:r w:rsidR="00133343" w:rsidRPr="00133343">
        <w:rPr>
          <w:rFonts w:ascii="SourceSansPro-Regular" w:hAnsi="SourceSansPro-Regular" w:cs="SourceSansPro-Regular"/>
          <w:sz w:val="23"/>
          <w:szCs w:val="23"/>
        </w:rPr>
        <w:t xml:space="preserve"> – Jira Query Language</w:t>
      </w:r>
    </w:p>
    <w:p w14:paraId="3DBDAF1C" w14:textId="76D248A3" w:rsidR="00505C9E" w:rsidRPr="003B51C9" w:rsidRDefault="00505C9E" w:rsidP="007D5A5E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3B51C9">
        <w:rPr>
          <w:rFonts w:ascii="SourceSansPro-Regular" w:hAnsi="SourceSansPro-Regular" w:cs="SourceSansPro-Regular"/>
          <w:sz w:val="22"/>
          <w:szCs w:val="22"/>
        </w:rPr>
        <w:t xml:space="preserve">JQL is the way to search through thousands of issues to find the few you’re looking for. It’s also the way to control which issues appear on a board, and the data displayed on dashboards and in reports. </w:t>
      </w:r>
    </w:p>
    <w:p w14:paraId="2309A961" w14:textId="1ABD0B3A" w:rsidR="004B1653" w:rsidRPr="00A44483" w:rsidRDefault="00E05647" w:rsidP="00133343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E05647">
        <w:rPr>
          <w:rFonts w:ascii="SourceSansPro-Regular" w:hAnsi="SourceSansPro-Regular" w:cs="SourceSansPro-Regular"/>
          <w:noProof/>
          <w:sz w:val="23"/>
          <w:szCs w:val="23"/>
        </w:rPr>
        <w:drawing>
          <wp:inline distT="0" distB="0" distL="0" distR="0" wp14:anchorId="6EDED34D" wp14:editId="097F2EF7">
            <wp:extent cx="1422400" cy="1112633"/>
            <wp:effectExtent l="0" t="0" r="6350" b="0"/>
            <wp:docPr id="8" name="Picture 7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CF21629-ECCE-4B63-B01F-A15F0EB8AD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7CF21629-ECCE-4B63-B01F-A15F0EB8AD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6797" cy="111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57656" w14:textId="77777777" w:rsidR="008B7E7A" w:rsidRDefault="008B7E7A" w:rsidP="00A44483">
      <w:pPr>
        <w:autoSpaceDE w:val="0"/>
        <w:autoSpaceDN w:val="0"/>
        <w:adjustRightInd w:val="0"/>
        <w:spacing w:before="240" w:after="240"/>
        <w:rPr>
          <w:rFonts w:ascii="SourceSansPro-Regular" w:hAnsi="SourceSansPro-Regular" w:cs="SourceSansPro-Regular"/>
          <w:sz w:val="30"/>
          <w:szCs w:val="30"/>
        </w:rPr>
      </w:pPr>
    </w:p>
    <w:p w14:paraId="07A2B942" w14:textId="77777777" w:rsidR="008B7E7A" w:rsidRDefault="008B7E7A" w:rsidP="00A44483">
      <w:pPr>
        <w:autoSpaceDE w:val="0"/>
        <w:autoSpaceDN w:val="0"/>
        <w:adjustRightInd w:val="0"/>
        <w:spacing w:before="240" w:after="240"/>
        <w:rPr>
          <w:rFonts w:ascii="SourceSansPro-Regular" w:hAnsi="SourceSansPro-Regular" w:cs="SourceSansPro-Regular"/>
          <w:sz w:val="30"/>
          <w:szCs w:val="30"/>
        </w:rPr>
      </w:pPr>
    </w:p>
    <w:p w14:paraId="76E13B1E" w14:textId="77777777" w:rsidR="008B7E7A" w:rsidRDefault="008B7E7A" w:rsidP="00A44483">
      <w:pPr>
        <w:autoSpaceDE w:val="0"/>
        <w:autoSpaceDN w:val="0"/>
        <w:adjustRightInd w:val="0"/>
        <w:spacing w:before="240" w:after="240"/>
        <w:rPr>
          <w:rFonts w:ascii="SourceSansPro-Regular" w:hAnsi="SourceSansPro-Regular" w:cs="SourceSansPro-Regular"/>
          <w:sz w:val="30"/>
          <w:szCs w:val="30"/>
        </w:rPr>
      </w:pPr>
    </w:p>
    <w:p w14:paraId="2C86FA63" w14:textId="77777777" w:rsidR="008B7E7A" w:rsidRDefault="008B7E7A" w:rsidP="00A44483">
      <w:pPr>
        <w:autoSpaceDE w:val="0"/>
        <w:autoSpaceDN w:val="0"/>
        <w:adjustRightInd w:val="0"/>
        <w:spacing w:before="240" w:after="240"/>
        <w:rPr>
          <w:rFonts w:ascii="SourceSansPro-Regular" w:hAnsi="SourceSansPro-Regular" w:cs="SourceSansPro-Regular"/>
          <w:sz w:val="30"/>
          <w:szCs w:val="30"/>
        </w:rPr>
      </w:pPr>
    </w:p>
    <w:p w14:paraId="1FF6C161" w14:textId="39A5E675" w:rsidR="00133343" w:rsidRPr="00133343" w:rsidRDefault="00133343" w:rsidP="00A44483">
      <w:pPr>
        <w:autoSpaceDE w:val="0"/>
        <w:autoSpaceDN w:val="0"/>
        <w:adjustRightInd w:val="0"/>
        <w:spacing w:before="240" w:after="240"/>
        <w:rPr>
          <w:rFonts w:ascii="SourceSansPro-Regular" w:hAnsi="SourceSansPro-Regular" w:cs="SourceSansPro-Regular"/>
          <w:sz w:val="30"/>
          <w:szCs w:val="30"/>
        </w:rPr>
      </w:pPr>
      <w:r w:rsidRPr="00133343">
        <w:rPr>
          <w:rFonts w:ascii="SourceSansPro-Regular" w:hAnsi="SourceSansPro-Regular" w:cs="SourceSansPro-Regular"/>
          <w:sz w:val="30"/>
          <w:szCs w:val="30"/>
        </w:rPr>
        <w:lastRenderedPageBreak/>
        <w:t>User Objects</w:t>
      </w:r>
    </w:p>
    <w:p w14:paraId="29817AB5" w14:textId="77777777" w:rsidR="00133343" w:rsidRDefault="00133343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133343">
        <w:rPr>
          <w:rFonts w:ascii="SourceSansPro-Regular" w:hAnsi="SourceSansPro-Regular" w:cs="SourceSansPro-Regular"/>
          <w:b/>
          <w:bCs/>
          <w:sz w:val="23"/>
          <w:szCs w:val="23"/>
        </w:rPr>
        <w:t>Filter</w:t>
      </w:r>
      <w:r w:rsidRPr="00133343">
        <w:rPr>
          <w:rFonts w:ascii="SourceSansPro-Regular" w:hAnsi="SourceSansPro-Regular" w:cs="SourceSansPro-Regular"/>
          <w:sz w:val="23"/>
          <w:szCs w:val="23"/>
        </w:rPr>
        <w:t xml:space="preserve"> – a saved search result</w:t>
      </w:r>
    </w:p>
    <w:p w14:paraId="46B04C6E" w14:textId="50B7CCA0" w:rsidR="00505C9E" w:rsidRPr="003B51C9" w:rsidRDefault="00505C9E" w:rsidP="007D5A5E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3B51C9">
        <w:rPr>
          <w:rFonts w:ascii="SourceSansPro-Regular" w:hAnsi="SourceSansPro-Regular" w:cs="SourceSansPro-Regular"/>
          <w:sz w:val="22"/>
          <w:szCs w:val="22"/>
        </w:rPr>
        <w:t>Create a filter to reuse the search query again later.</w:t>
      </w:r>
      <w:r w:rsidR="00F93CB0">
        <w:rPr>
          <w:rFonts w:ascii="SourceSansPro-Regular" w:hAnsi="SourceSansPro-Regular" w:cs="SourceSansPro-Regular"/>
          <w:sz w:val="22"/>
          <w:szCs w:val="22"/>
        </w:rPr>
        <w:br/>
      </w:r>
    </w:p>
    <w:p w14:paraId="0BEDFB99" w14:textId="141AE8E9" w:rsidR="00E05647" w:rsidRDefault="008B7E7A" w:rsidP="00505C9E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  <w:r>
        <w:rPr>
          <w:rFonts w:ascii="SourceSansPro-Regular" w:hAnsi="SourceSansPro-Regular" w:cs="SourceSansPro-Regular"/>
          <w:b/>
          <w:bCs/>
          <w:noProof/>
          <w:sz w:val="23"/>
          <w:szCs w:val="23"/>
        </w:rPr>
        <w:drawing>
          <wp:inline distT="0" distB="0" distL="0" distR="0" wp14:anchorId="6765E4C5" wp14:editId="1C920F64">
            <wp:extent cx="6858000" cy="2402840"/>
            <wp:effectExtent l="0" t="0" r="0" b="0"/>
            <wp:docPr id="1360903441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03441" name="Picture 5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69EAC" w14:textId="77777777" w:rsidR="00A44483" w:rsidRDefault="00A44483" w:rsidP="00505C9E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</w:p>
    <w:p w14:paraId="674D48D2" w14:textId="24484548" w:rsidR="00133343" w:rsidRDefault="00133343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133343">
        <w:rPr>
          <w:rFonts w:ascii="SourceSansPro-Regular" w:hAnsi="SourceSansPro-Regular" w:cs="SourceSansPro-Regular"/>
          <w:b/>
          <w:bCs/>
          <w:sz w:val="23"/>
          <w:szCs w:val="23"/>
        </w:rPr>
        <w:t>Filter subscription</w:t>
      </w:r>
      <w:r w:rsidRPr="00133343">
        <w:rPr>
          <w:rFonts w:ascii="SourceSansPro-Regular" w:hAnsi="SourceSansPro-Regular" w:cs="SourceSansPro-Regular"/>
          <w:sz w:val="23"/>
          <w:szCs w:val="23"/>
        </w:rPr>
        <w:t xml:space="preserve"> – search results by email</w:t>
      </w:r>
    </w:p>
    <w:p w14:paraId="7BBCC83F" w14:textId="145B1259" w:rsidR="00820B5A" w:rsidRPr="00820B5A" w:rsidRDefault="00505C9E" w:rsidP="00505C9E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3B51C9">
        <w:rPr>
          <w:rFonts w:ascii="SourceSansPro-Regular" w:hAnsi="SourceSansPro-Regular" w:cs="SourceSansPro-Regular"/>
          <w:sz w:val="22"/>
          <w:szCs w:val="22"/>
        </w:rPr>
        <w:t>A filter subscription is a periodic notification of search results. Jira can send email about certain issues at a chosen frequency.</w:t>
      </w:r>
    </w:p>
    <w:p w14:paraId="2F41C6F9" w14:textId="1A95B13A" w:rsidR="00E05647" w:rsidRDefault="008B7E7A" w:rsidP="00505C9E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  <w:r>
        <w:rPr>
          <w:rFonts w:ascii="SourceSansPro-Regular" w:hAnsi="SourceSansPro-Regular" w:cs="SourceSansPro-Regular"/>
          <w:b/>
          <w:bCs/>
          <w:noProof/>
          <w:sz w:val="23"/>
          <w:szCs w:val="23"/>
        </w:rPr>
        <w:drawing>
          <wp:inline distT="0" distB="0" distL="0" distR="0" wp14:anchorId="3462A9FD" wp14:editId="65CEE454">
            <wp:extent cx="4114800" cy="3266355"/>
            <wp:effectExtent l="0" t="0" r="0" b="0"/>
            <wp:docPr id="81580404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04046" name="Picture 6" descr="A screenshot of a computer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2" t="19672" r="28737" b="19344"/>
                    <a:stretch/>
                  </pic:blipFill>
                  <pic:spPr bwMode="auto">
                    <a:xfrm>
                      <a:off x="0" y="0"/>
                      <a:ext cx="4114800" cy="3266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BA259" w14:textId="091B81B0" w:rsidR="00505C9E" w:rsidRPr="00505C9E" w:rsidRDefault="00505C9E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505C9E">
        <w:rPr>
          <w:rFonts w:ascii="SourceSansPro-Regular" w:hAnsi="SourceSansPro-Regular" w:cs="SourceSansPro-Regular"/>
          <w:b/>
          <w:bCs/>
          <w:sz w:val="23"/>
          <w:szCs w:val="23"/>
        </w:rPr>
        <w:lastRenderedPageBreak/>
        <w:t>Queue</w:t>
      </w:r>
      <w:r w:rsidRPr="00505C9E">
        <w:rPr>
          <w:rFonts w:ascii="SourceSansPro-Regular" w:hAnsi="SourceSansPro-Regular" w:cs="SourceSansPro-Regular"/>
          <w:sz w:val="23"/>
          <w:szCs w:val="23"/>
        </w:rPr>
        <w:t xml:space="preserve"> – a shared view of issues</w:t>
      </w:r>
    </w:p>
    <w:p w14:paraId="46FB9CFD" w14:textId="3376E299" w:rsidR="00505C9E" w:rsidRPr="003B51C9" w:rsidRDefault="00505C9E" w:rsidP="007D5A5E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3B51C9">
        <w:rPr>
          <w:rFonts w:ascii="SourceSansPro-Regular" w:hAnsi="SourceSansPro-Regular" w:cs="SourceSansPro-Regular"/>
          <w:sz w:val="22"/>
          <w:szCs w:val="22"/>
        </w:rPr>
        <w:t>A queue is a unified view of work or a shared view of issues. They are used to segment and categorize requests in Jira Service Management.</w:t>
      </w:r>
      <w:r w:rsidR="00F93CB0">
        <w:rPr>
          <w:rFonts w:ascii="SourceSansPro-Regular" w:hAnsi="SourceSansPro-Regular" w:cs="SourceSansPro-Regular"/>
          <w:sz w:val="22"/>
          <w:szCs w:val="22"/>
        </w:rPr>
        <w:br/>
      </w:r>
    </w:p>
    <w:p w14:paraId="0B0B745D" w14:textId="4C3FDA66" w:rsidR="00505C9E" w:rsidRDefault="008B7E7A" w:rsidP="00505C9E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  <w:r>
        <w:rPr>
          <w:rFonts w:ascii="SourceSansPro-Regular" w:hAnsi="SourceSansPro-Regular" w:cs="SourceSansPro-Regular"/>
          <w:b/>
          <w:bCs/>
          <w:noProof/>
          <w:sz w:val="23"/>
          <w:szCs w:val="23"/>
        </w:rPr>
        <w:drawing>
          <wp:inline distT="0" distB="0" distL="0" distR="0" wp14:anchorId="48AA6334" wp14:editId="2F083024">
            <wp:extent cx="5029200" cy="2723684"/>
            <wp:effectExtent l="0" t="0" r="0" b="635"/>
            <wp:docPr id="1481638724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38724" name="Picture 7" descr="A screenshot of a compu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2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D8D3D" w14:textId="77777777" w:rsidR="00F93CB0" w:rsidRDefault="00F93CB0" w:rsidP="00505C9E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</w:p>
    <w:p w14:paraId="1AEF7CAE" w14:textId="72DFC4B9" w:rsidR="00133343" w:rsidRDefault="00133343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133343">
        <w:rPr>
          <w:rFonts w:ascii="SourceSansPro-Regular" w:hAnsi="SourceSansPro-Regular" w:cs="SourceSansPro-Regular"/>
          <w:b/>
          <w:bCs/>
          <w:sz w:val="23"/>
          <w:szCs w:val="23"/>
        </w:rPr>
        <w:t>Board</w:t>
      </w:r>
      <w:r w:rsidRPr="00133343">
        <w:rPr>
          <w:rFonts w:ascii="SourceSansPro-Regular" w:hAnsi="SourceSansPro-Regular" w:cs="SourceSansPro-Regular"/>
          <w:sz w:val="23"/>
          <w:szCs w:val="23"/>
        </w:rPr>
        <w:t xml:space="preserve"> – a status-based view of issues</w:t>
      </w:r>
      <w:r w:rsidR="00F93CB0">
        <w:rPr>
          <w:rFonts w:ascii="SourceSansPro-Regular" w:hAnsi="SourceSansPro-Regular" w:cs="SourceSansPro-Regular"/>
          <w:sz w:val="23"/>
          <w:szCs w:val="23"/>
        </w:rPr>
        <w:br/>
      </w:r>
    </w:p>
    <w:p w14:paraId="4DF52B6C" w14:textId="6F706BFB" w:rsidR="00E05647" w:rsidRDefault="003F2F74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>
        <w:rPr>
          <w:rFonts w:ascii="SourceSansPro-Regular" w:hAnsi="SourceSansPro-Regular" w:cs="SourceSansPro-Regular"/>
          <w:noProof/>
          <w:sz w:val="23"/>
          <w:szCs w:val="23"/>
        </w:rPr>
        <w:drawing>
          <wp:inline distT="0" distB="0" distL="0" distR="0" wp14:anchorId="46EB64EF" wp14:editId="688AC72E">
            <wp:extent cx="5029200" cy="3483652"/>
            <wp:effectExtent l="0" t="0" r="0" b="2540"/>
            <wp:docPr id="968847087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47087" name="Picture 8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48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EB2CD" w14:textId="5DDFD6DB" w:rsidR="00505C9E" w:rsidRDefault="00505C9E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505C9E">
        <w:rPr>
          <w:rFonts w:ascii="SourceSansPro-Regular" w:hAnsi="SourceSansPro-Regular" w:cs="SourceSansPro-Regular"/>
          <w:b/>
          <w:bCs/>
          <w:sz w:val="23"/>
          <w:szCs w:val="23"/>
        </w:rPr>
        <w:lastRenderedPageBreak/>
        <w:t>Scrum</w:t>
      </w:r>
      <w:r w:rsidRPr="00505C9E">
        <w:rPr>
          <w:rFonts w:ascii="SourceSansPro-Regular" w:hAnsi="SourceSansPro-Regular" w:cs="SourceSansPro-Regular"/>
          <w:sz w:val="23"/>
          <w:szCs w:val="23"/>
        </w:rPr>
        <w:t xml:space="preserve"> – work delivered at intervals</w:t>
      </w:r>
    </w:p>
    <w:p w14:paraId="68DE083C" w14:textId="1856C109" w:rsidR="00505C9E" w:rsidRPr="00505C9E" w:rsidRDefault="00505C9E" w:rsidP="007D5A5E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505C9E">
        <w:rPr>
          <w:rFonts w:ascii="SourceSansPro-Regular" w:hAnsi="SourceSansPro-Regular" w:cs="SourceSansPro-Regular"/>
          <w:sz w:val="22"/>
          <w:szCs w:val="22"/>
        </w:rPr>
        <w:t xml:space="preserve">Scrum boards are for teams that deliver their work in regular, fixed intervals, called </w:t>
      </w:r>
      <w:r w:rsidR="00516D4A">
        <w:rPr>
          <w:rFonts w:ascii="SourceSansPro-Regular" w:hAnsi="SourceSansPro-Regular" w:cs="SourceSansPro-Regular"/>
          <w:sz w:val="22"/>
          <w:szCs w:val="22"/>
        </w:rPr>
        <w:t>s</w:t>
      </w:r>
      <w:r w:rsidRPr="00505C9E">
        <w:rPr>
          <w:rFonts w:ascii="SourceSansPro-Regular" w:hAnsi="SourceSansPro-Regular" w:cs="SourceSansPro-Regular"/>
          <w:sz w:val="22"/>
          <w:szCs w:val="22"/>
        </w:rPr>
        <w:t>prints.</w:t>
      </w:r>
      <w:r w:rsidRPr="003B51C9">
        <w:rPr>
          <w:rFonts w:ascii="SourceSansPro-Regular" w:hAnsi="SourceSansPro-Regular" w:cs="SourceSansPro-Regular"/>
          <w:sz w:val="22"/>
          <w:szCs w:val="22"/>
        </w:rPr>
        <w:t xml:space="preserve"> </w:t>
      </w:r>
      <w:r w:rsidRPr="00505C9E">
        <w:rPr>
          <w:rFonts w:ascii="SourceSansPro-Regular" w:hAnsi="SourceSansPro-Regular" w:cs="SourceSansPro-Regular"/>
          <w:sz w:val="22"/>
          <w:szCs w:val="22"/>
        </w:rPr>
        <w:t>Example: Every 2 weeks</w:t>
      </w:r>
    </w:p>
    <w:p w14:paraId="4E8F3A51" w14:textId="77777777" w:rsidR="00F93CB0" w:rsidRDefault="00F93CB0" w:rsidP="00505C9E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</w:p>
    <w:p w14:paraId="39B57E65" w14:textId="45CFC396" w:rsidR="00505C9E" w:rsidRDefault="00505C9E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505C9E">
        <w:rPr>
          <w:rFonts w:ascii="SourceSansPro-Regular" w:hAnsi="SourceSansPro-Regular" w:cs="SourceSansPro-Regular"/>
          <w:b/>
          <w:bCs/>
          <w:sz w:val="23"/>
          <w:szCs w:val="23"/>
        </w:rPr>
        <w:t>Kanban</w:t>
      </w:r>
      <w:r w:rsidRPr="00505C9E">
        <w:rPr>
          <w:rFonts w:ascii="SourceSansPro-Regular" w:hAnsi="SourceSansPro-Regular" w:cs="SourceSansPro-Regular"/>
          <w:sz w:val="23"/>
          <w:szCs w:val="23"/>
        </w:rPr>
        <w:t xml:space="preserve"> – work delivered continuously</w:t>
      </w:r>
    </w:p>
    <w:p w14:paraId="74BE2476" w14:textId="68A700BF" w:rsidR="00505C9E" w:rsidRPr="003B51C9" w:rsidRDefault="00505C9E" w:rsidP="007D5A5E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3B51C9">
        <w:rPr>
          <w:rFonts w:ascii="SourceSansPro-Regular" w:hAnsi="SourceSansPro-Regular" w:cs="SourceSansPro-Regular"/>
          <w:sz w:val="22"/>
          <w:szCs w:val="22"/>
        </w:rPr>
        <w:t>Kanban boards are for teams with flexible delivery schedules.</w:t>
      </w:r>
    </w:p>
    <w:p w14:paraId="2631B8A6" w14:textId="77777777" w:rsidR="003F2F74" w:rsidRDefault="003F2F74" w:rsidP="00505C9E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</w:p>
    <w:p w14:paraId="708ED143" w14:textId="641A85C5" w:rsidR="00133343" w:rsidRDefault="00133343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133343">
        <w:rPr>
          <w:rFonts w:ascii="SourceSansPro-Regular" w:hAnsi="SourceSansPro-Regular" w:cs="SourceSansPro-Regular"/>
          <w:b/>
          <w:bCs/>
          <w:sz w:val="23"/>
          <w:szCs w:val="23"/>
        </w:rPr>
        <w:t>Dashboard</w:t>
      </w:r>
      <w:r w:rsidRPr="00133343">
        <w:rPr>
          <w:rFonts w:ascii="SourceSansPro-Regular" w:hAnsi="SourceSansPro-Regular" w:cs="SourceSansPro-Regular"/>
          <w:sz w:val="23"/>
          <w:szCs w:val="23"/>
        </w:rPr>
        <w:t xml:space="preserve"> – a statistics-based view of issues</w:t>
      </w:r>
      <w:r w:rsidR="00CE7A76">
        <w:rPr>
          <w:rFonts w:ascii="SourceSansPro-Regular" w:hAnsi="SourceSansPro-Regular" w:cs="SourceSansPro-Regular"/>
          <w:sz w:val="23"/>
          <w:szCs w:val="23"/>
        </w:rPr>
        <w:br/>
      </w:r>
    </w:p>
    <w:p w14:paraId="3D3569E7" w14:textId="0BF0EE73" w:rsidR="00E05647" w:rsidRPr="00133343" w:rsidRDefault="003F2F74" w:rsidP="00505C9E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>
        <w:rPr>
          <w:rFonts w:ascii="SourceSansPro-Regular" w:hAnsi="SourceSansPro-Regular" w:cs="SourceSansPro-Regular"/>
          <w:noProof/>
          <w:sz w:val="23"/>
          <w:szCs w:val="23"/>
        </w:rPr>
        <w:drawing>
          <wp:inline distT="0" distB="0" distL="0" distR="0" wp14:anchorId="34F86794" wp14:editId="34BEFCB6">
            <wp:extent cx="6858000" cy="5440045"/>
            <wp:effectExtent l="0" t="0" r="0" b="8255"/>
            <wp:docPr id="1257229144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29144" name="Picture 9" descr="A screenshot of a compu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4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378E4" w14:textId="77777777" w:rsidR="00F93CB0" w:rsidRDefault="00F93CB0" w:rsidP="00133343">
      <w:pPr>
        <w:spacing w:before="100" w:after="100"/>
        <w:rPr>
          <w:rFonts w:ascii="SourceSansPro-Regular" w:hAnsi="SourceSansPro-Regular" w:cs="SourceSansPro-Regular"/>
          <w:b/>
          <w:bCs/>
          <w:sz w:val="23"/>
          <w:szCs w:val="23"/>
        </w:rPr>
      </w:pPr>
    </w:p>
    <w:p w14:paraId="5C2E5E6A" w14:textId="12655250" w:rsidR="00133343" w:rsidRDefault="00133343" w:rsidP="00133343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133343">
        <w:rPr>
          <w:rFonts w:ascii="SourceSansPro-Regular" w:hAnsi="SourceSansPro-Regular" w:cs="SourceSansPro-Regular"/>
          <w:b/>
          <w:bCs/>
          <w:sz w:val="23"/>
          <w:szCs w:val="23"/>
        </w:rPr>
        <w:lastRenderedPageBreak/>
        <w:t>Gadget</w:t>
      </w:r>
      <w:r w:rsidRPr="00133343">
        <w:rPr>
          <w:rFonts w:ascii="SourceSansPro-Regular" w:hAnsi="SourceSansPro-Regular" w:cs="SourceSansPro-Regular"/>
          <w:sz w:val="23"/>
          <w:szCs w:val="23"/>
        </w:rPr>
        <w:t xml:space="preserve"> – dynamic </w:t>
      </w:r>
      <w:r w:rsidR="00505C9E">
        <w:rPr>
          <w:rFonts w:ascii="SourceSansPro-Regular" w:hAnsi="SourceSansPro-Regular" w:cs="SourceSansPro-Regular"/>
          <w:sz w:val="23"/>
          <w:szCs w:val="23"/>
        </w:rPr>
        <w:t>d</w:t>
      </w:r>
      <w:r w:rsidRPr="00133343">
        <w:rPr>
          <w:rFonts w:ascii="SourceSansPro-Regular" w:hAnsi="SourceSansPro-Regular" w:cs="SourceSansPro-Regular"/>
          <w:sz w:val="23"/>
          <w:szCs w:val="23"/>
        </w:rPr>
        <w:t>ashboard content</w:t>
      </w:r>
    </w:p>
    <w:p w14:paraId="3CE92245" w14:textId="18A3F13D" w:rsidR="003F2F74" w:rsidRPr="003F2F74" w:rsidRDefault="00505C9E" w:rsidP="003F2F74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3B51C9">
        <w:rPr>
          <w:rFonts w:ascii="SourceSansPro-Regular" w:hAnsi="SourceSansPro-Regular" w:cs="SourceSansPro-Regular"/>
          <w:sz w:val="22"/>
          <w:szCs w:val="22"/>
        </w:rPr>
        <w:t>A gadget is used to display dynamic content on a Jira dashboard. There are many different types of gadgets like charts, graphs, and lists.</w:t>
      </w:r>
    </w:p>
    <w:p w14:paraId="71E927AC" w14:textId="77777777" w:rsidR="003F2F74" w:rsidRDefault="003F2F74" w:rsidP="00FD0284">
      <w:pPr>
        <w:autoSpaceDE w:val="0"/>
        <w:autoSpaceDN w:val="0"/>
        <w:adjustRightInd w:val="0"/>
        <w:rPr>
          <w:rFonts w:ascii="SourceSansPro-Regular" w:hAnsi="SourceSansPro-Regular" w:cs="SourceSansPro-Regular"/>
          <w:noProof/>
          <w:sz w:val="23"/>
          <w:szCs w:val="23"/>
        </w:rPr>
      </w:pPr>
    </w:p>
    <w:p w14:paraId="68FC2592" w14:textId="40FE2BF5" w:rsidR="00FD0284" w:rsidRDefault="003F2F74" w:rsidP="00FD0284">
      <w:pPr>
        <w:autoSpaceDE w:val="0"/>
        <w:autoSpaceDN w:val="0"/>
        <w:adjustRightInd w:val="0"/>
        <w:rPr>
          <w:rFonts w:ascii="SourceSansPro-Regular" w:hAnsi="SourceSansPro-Regular" w:cs="SourceSansPro-Regular"/>
          <w:sz w:val="30"/>
          <w:szCs w:val="30"/>
        </w:rPr>
      </w:pPr>
      <w:r>
        <w:rPr>
          <w:rFonts w:ascii="SourceSansPro-Regular" w:hAnsi="SourceSansPro-Regular" w:cs="SourceSansPro-Regular"/>
          <w:noProof/>
          <w:sz w:val="23"/>
          <w:szCs w:val="23"/>
        </w:rPr>
        <w:drawing>
          <wp:inline distT="0" distB="0" distL="0" distR="0" wp14:anchorId="67AD0F96" wp14:editId="64A8A496">
            <wp:extent cx="4800600" cy="2308890"/>
            <wp:effectExtent l="0" t="0" r="0" b="0"/>
            <wp:docPr id="1573453277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29144" name="Picture 9" descr="A screenshot of a computer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8544" r="49974" b="62741"/>
                    <a:stretch/>
                  </pic:blipFill>
                  <pic:spPr bwMode="auto">
                    <a:xfrm>
                      <a:off x="0" y="0"/>
                      <a:ext cx="4800600" cy="230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65D3F" w14:textId="77777777" w:rsidR="00F93CB0" w:rsidRDefault="00F93CB0" w:rsidP="00A44483">
      <w:pPr>
        <w:autoSpaceDE w:val="0"/>
        <w:autoSpaceDN w:val="0"/>
        <w:adjustRightInd w:val="0"/>
        <w:spacing w:before="240" w:after="240"/>
        <w:rPr>
          <w:rFonts w:ascii="SourceSansPro-Regular" w:hAnsi="SourceSansPro-Regular" w:cs="SourceSansPro-Regular"/>
          <w:sz w:val="30"/>
          <w:szCs w:val="30"/>
        </w:rPr>
      </w:pPr>
    </w:p>
    <w:p w14:paraId="1121EEFC" w14:textId="1C63FED3" w:rsidR="00E05647" w:rsidRPr="00FD0284" w:rsidRDefault="00E05647" w:rsidP="00A44483">
      <w:pPr>
        <w:autoSpaceDE w:val="0"/>
        <w:autoSpaceDN w:val="0"/>
        <w:adjustRightInd w:val="0"/>
        <w:spacing w:before="240" w:after="240"/>
        <w:rPr>
          <w:rFonts w:ascii="SourceSansPro-Regular" w:hAnsi="SourceSansPro-Regular" w:cs="SourceSansPro-Regular"/>
          <w:sz w:val="30"/>
          <w:szCs w:val="30"/>
        </w:rPr>
      </w:pPr>
      <w:r w:rsidRPr="00FD0284">
        <w:rPr>
          <w:rFonts w:ascii="SourceSansPro-Regular" w:hAnsi="SourceSansPro-Regular" w:cs="SourceSansPro-Regular"/>
          <w:sz w:val="30"/>
          <w:szCs w:val="30"/>
        </w:rPr>
        <w:t>Previous Terms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90"/>
        <w:gridCol w:w="5390"/>
      </w:tblGrid>
      <w:tr w:rsidR="00E05647" w:rsidRPr="00133343" w14:paraId="14367F98" w14:textId="77777777" w:rsidTr="008C2510">
        <w:trPr>
          <w:trHeight w:val="304"/>
        </w:trPr>
        <w:tc>
          <w:tcPr>
            <w:tcW w:w="2500" w:type="pct"/>
            <w:tcBorders>
              <w:top w:val="single" w:sz="8" w:space="0" w:color="404145"/>
              <w:left w:val="single" w:sz="8" w:space="0" w:color="404145"/>
              <w:bottom w:val="single" w:sz="8" w:space="0" w:color="404145"/>
              <w:right w:val="single" w:sz="8" w:space="0" w:color="FFFFFF"/>
            </w:tcBorders>
            <w:shd w:val="clear" w:color="auto" w:fill="0077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D9FB68" w14:textId="77777777" w:rsidR="00E05647" w:rsidRPr="00133343" w:rsidRDefault="00E05647" w:rsidP="008C2510">
            <w:pPr>
              <w:rPr>
                <w:rFonts w:ascii="SourceSansPro-Regular" w:hAnsi="SourceSansPro-Regular" w:cs="SourceSansPro-Regular"/>
                <w:b/>
                <w:bCs/>
                <w:color w:val="FFFFFF" w:themeColor="background1"/>
                <w:sz w:val="23"/>
                <w:szCs w:val="23"/>
              </w:rPr>
            </w:pPr>
            <w:r w:rsidRPr="00133343">
              <w:rPr>
                <w:rFonts w:ascii="SourceSansPro-Regular" w:hAnsi="SourceSansPro-Regular" w:cs="SourceSansPro-Regular"/>
                <w:b/>
                <w:bCs/>
                <w:color w:val="FFFFFF" w:themeColor="background1"/>
                <w:sz w:val="23"/>
                <w:szCs w:val="23"/>
              </w:rPr>
              <w:t xml:space="preserve">  Before</w:t>
            </w:r>
          </w:p>
        </w:tc>
        <w:tc>
          <w:tcPr>
            <w:tcW w:w="2500" w:type="pct"/>
            <w:tcBorders>
              <w:top w:val="single" w:sz="8" w:space="0" w:color="404145"/>
              <w:left w:val="single" w:sz="8" w:space="0" w:color="FFFFFF"/>
              <w:bottom w:val="single" w:sz="8" w:space="0" w:color="404145"/>
              <w:right w:val="single" w:sz="8" w:space="0" w:color="404145"/>
            </w:tcBorders>
            <w:shd w:val="clear" w:color="auto" w:fill="0077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EB806" w14:textId="77777777" w:rsidR="00E05647" w:rsidRPr="00133343" w:rsidRDefault="00E05647" w:rsidP="008C2510">
            <w:pPr>
              <w:rPr>
                <w:rFonts w:ascii="SourceSansPro-Regular" w:hAnsi="SourceSansPro-Regular" w:cs="SourceSansPro-Regular"/>
                <w:b/>
                <w:bCs/>
                <w:color w:val="FFFFFF" w:themeColor="background1"/>
                <w:sz w:val="23"/>
                <w:szCs w:val="23"/>
              </w:rPr>
            </w:pPr>
            <w:r w:rsidRPr="00133343">
              <w:rPr>
                <w:rFonts w:ascii="SourceSansPro-Regular" w:hAnsi="SourceSansPro-Regular" w:cs="SourceSansPro-Regular"/>
                <w:b/>
                <w:bCs/>
                <w:color w:val="FFFFFF" w:themeColor="background1"/>
                <w:sz w:val="23"/>
                <w:szCs w:val="23"/>
              </w:rPr>
              <w:t xml:space="preserve">  After</w:t>
            </w:r>
          </w:p>
        </w:tc>
      </w:tr>
      <w:tr w:rsidR="00E05647" w:rsidRPr="00133343" w14:paraId="36F2F999" w14:textId="77777777" w:rsidTr="008C2510">
        <w:trPr>
          <w:trHeight w:val="304"/>
        </w:trPr>
        <w:tc>
          <w:tcPr>
            <w:tcW w:w="2500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9B3A7" w14:textId="77777777" w:rsidR="00E05647" w:rsidRPr="00133343" w:rsidRDefault="00E05647" w:rsidP="008C2510">
            <w:pPr>
              <w:rPr>
                <w:rFonts w:ascii="SourceSansPro-Regular" w:hAnsi="SourceSansPro-Regular" w:cs="SourceSansPro-Regular"/>
                <w:sz w:val="23"/>
                <w:szCs w:val="23"/>
              </w:rPr>
            </w:pPr>
            <w:r w:rsidRPr="00133343">
              <w:rPr>
                <w:rFonts w:ascii="SourceSansPro-Regular" w:hAnsi="SourceSansPro-Regular" w:cs="SourceSansPro-Regular"/>
                <w:sz w:val="23"/>
                <w:szCs w:val="23"/>
              </w:rPr>
              <w:t xml:space="preserve">  Add-ons or plugins</w:t>
            </w:r>
          </w:p>
        </w:tc>
        <w:tc>
          <w:tcPr>
            <w:tcW w:w="2500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FDC172" w14:textId="77777777" w:rsidR="00E05647" w:rsidRPr="00133343" w:rsidRDefault="00E05647" w:rsidP="008C2510">
            <w:pPr>
              <w:rPr>
                <w:rFonts w:ascii="SourceSansPro-Regular" w:hAnsi="SourceSansPro-Regular" w:cs="SourceSansPro-Regular"/>
                <w:sz w:val="23"/>
                <w:szCs w:val="23"/>
              </w:rPr>
            </w:pPr>
            <w:r w:rsidRPr="00133343">
              <w:rPr>
                <w:rFonts w:ascii="SourceSansPro-Regular" w:hAnsi="SourceSansPro-Regular" w:cs="SourceSansPro-Regular"/>
                <w:sz w:val="23"/>
                <w:szCs w:val="23"/>
              </w:rPr>
              <w:t xml:space="preserve">  Apps</w:t>
            </w:r>
          </w:p>
        </w:tc>
      </w:tr>
      <w:tr w:rsidR="00E05647" w:rsidRPr="00133343" w14:paraId="3AD83E62" w14:textId="77777777" w:rsidTr="008C2510">
        <w:trPr>
          <w:trHeight w:val="304"/>
        </w:trPr>
        <w:tc>
          <w:tcPr>
            <w:tcW w:w="2500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5E2B7D" w14:textId="77777777" w:rsidR="00E05647" w:rsidRPr="00133343" w:rsidRDefault="00E05647" w:rsidP="008C2510">
            <w:pPr>
              <w:rPr>
                <w:rFonts w:ascii="SourceSansPro-Regular" w:hAnsi="SourceSansPro-Regular" w:cs="SourceSansPro-Regular"/>
                <w:sz w:val="23"/>
                <w:szCs w:val="23"/>
              </w:rPr>
            </w:pPr>
            <w:r w:rsidRPr="00133343">
              <w:rPr>
                <w:rFonts w:ascii="SourceSansPro-Regular" w:hAnsi="SourceSansPro-Regular" w:cs="SourceSansPro-Regular"/>
                <w:sz w:val="23"/>
                <w:szCs w:val="23"/>
              </w:rPr>
              <w:t xml:space="preserve">  Jira Service Desk (JSD) </w:t>
            </w:r>
          </w:p>
        </w:tc>
        <w:tc>
          <w:tcPr>
            <w:tcW w:w="2500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B72A23" w14:textId="77777777" w:rsidR="00E05647" w:rsidRPr="00133343" w:rsidRDefault="00E05647" w:rsidP="008C2510">
            <w:pPr>
              <w:rPr>
                <w:rFonts w:ascii="SourceSansPro-Regular" w:hAnsi="SourceSansPro-Regular" w:cs="SourceSansPro-Regular"/>
                <w:sz w:val="23"/>
                <w:szCs w:val="23"/>
              </w:rPr>
            </w:pPr>
            <w:r w:rsidRPr="00133343">
              <w:rPr>
                <w:rFonts w:ascii="SourceSansPro-Regular" w:hAnsi="SourceSansPro-Regular" w:cs="SourceSansPro-Regular"/>
                <w:sz w:val="23"/>
                <w:szCs w:val="23"/>
              </w:rPr>
              <w:t xml:space="preserve">  Jira Service Management (JSM)</w:t>
            </w:r>
          </w:p>
        </w:tc>
      </w:tr>
      <w:tr w:rsidR="00E05647" w:rsidRPr="00133343" w14:paraId="761A2421" w14:textId="77777777" w:rsidTr="008C2510">
        <w:trPr>
          <w:trHeight w:val="304"/>
        </w:trPr>
        <w:tc>
          <w:tcPr>
            <w:tcW w:w="2500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DDFBE3" w14:textId="55170D58" w:rsidR="00E05647" w:rsidRPr="00133343" w:rsidRDefault="00E05647" w:rsidP="008C2510">
            <w:pPr>
              <w:rPr>
                <w:rFonts w:ascii="SourceSansPro-Regular" w:hAnsi="SourceSansPro-Regular" w:cs="SourceSansPro-Regular"/>
                <w:sz w:val="23"/>
                <w:szCs w:val="23"/>
              </w:rPr>
            </w:pPr>
            <w:r w:rsidRPr="00133343">
              <w:rPr>
                <w:rFonts w:ascii="SourceSansPro-Regular" w:hAnsi="SourceSansPro-Regular" w:cs="SourceSansPro-Regular"/>
                <w:sz w:val="23"/>
                <w:szCs w:val="23"/>
              </w:rPr>
              <w:t xml:space="preserve">  </w:t>
            </w:r>
            <w:r w:rsidR="000C1F83">
              <w:rPr>
                <w:rFonts w:ascii="SourceSansPro-Regular" w:hAnsi="SourceSansPro-Regular" w:cs="SourceSansPro-Regular"/>
                <w:sz w:val="23"/>
                <w:szCs w:val="23"/>
              </w:rPr>
              <w:t>Epic Link</w:t>
            </w:r>
          </w:p>
        </w:tc>
        <w:tc>
          <w:tcPr>
            <w:tcW w:w="2500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4F57B" w14:textId="19396B09" w:rsidR="00E05647" w:rsidRPr="00133343" w:rsidRDefault="00E05647" w:rsidP="008C2510">
            <w:pPr>
              <w:rPr>
                <w:rFonts w:ascii="SourceSansPro-Regular" w:hAnsi="SourceSansPro-Regular" w:cs="SourceSansPro-Regular"/>
                <w:sz w:val="23"/>
                <w:szCs w:val="23"/>
              </w:rPr>
            </w:pPr>
            <w:r w:rsidRPr="00133343">
              <w:rPr>
                <w:rFonts w:ascii="SourceSansPro-Regular" w:hAnsi="SourceSansPro-Regular" w:cs="SourceSansPro-Regular"/>
                <w:sz w:val="23"/>
                <w:szCs w:val="23"/>
              </w:rPr>
              <w:t xml:space="preserve">  </w:t>
            </w:r>
            <w:r w:rsidR="000C1F83">
              <w:rPr>
                <w:rFonts w:ascii="SourceSansPro-Regular" w:hAnsi="SourceSansPro-Regular" w:cs="SourceSansPro-Regular"/>
                <w:sz w:val="23"/>
                <w:szCs w:val="23"/>
              </w:rPr>
              <w:t>Parent</w:t>
            </w:r>
          </w:p>
        </w:tc>
      </w:tr>
    </w:tbl>
    <w:p w14:paraId="4336D1CA" w14:textId="77777777" w:rsidR="00E05647" w:rsidRPr="00E05647" w:rsidRDefault="00E05647" w:rsidP="00E05647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</w:p>
    <w:sectPr w:rsidR="00E05647" w:rsidRPr="00E05647" w:rsidSect="00044582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4411" w14:textId="77777777" w:rsidR="00044582" w:rsidRDefault="00044582">
      <w:r>
        <w:separator/>
      </w:r>
    </w:p>
  </w:endnote>
  <w:endnote w:type="continuationSeparator" w:id="0">
    <w:p w14:paraId="31D981DB" w14:textId="77777777" w:rsidR="00044582" w:rsidRDefault="0004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5"/>
      <w:gridCol w:w="4585"/>
    </w:tblGrid>
    <w:tr w:rsidR="009E5268" w14:paraId="592F37BF" w14:textId="77777777" w:rsidTr="009E5268">
      <w:tc>
        <w:tcPr>
          <w:tcW w:w="6205" w:type="dxa"/>
        </w:tcPr>
        <w:p w14:paraId="7BEAB65F" w14:textId="228079F0" w:rsidR="009E5268" w:rsidRPr="009E5268" w:rsidRDefault="009E5268" w:rsidP="00C84812">
          <w:pPr>
            <w:pStyle w:val="Footer"/>
            <w:tabs>
              <w:tab w:val="clear" w:pos="4320"/>
              <w:tab w:val="clear" w:pos="8640"/>
              <w:tab w:val="center" w:pos="5400"/>
              <w:tab w:val="right" w:pos="10800"/>
            </w:tabs>
            <w:rPr>
              <w:rFonts w:ascii="Source Sans Pro" w:hAnsi="Source Sans Pro"/>
              <w:sz w:val="18"/>
              <w:szCs w:val="18"/>
            </w:rPr>
          </w:pPr>
        </w:p>
      </w:tc>
      <w:tc>
        <w:tcPr>
          <w:tcW w:w="4585" w:type="dxa"/>
        </w:tcPr>
        <w:p w14:paraId="766343DC" w14:textId="08542BDB" w:rsidR="009E5268" w:rsidRPr="009E5268" w:rsidRDefault="009E5268" w:rsidP="009E5268">
          <w:pPr>
            <w:pStyle w:val="Footer"/>
            <w:tabs>
              <w:tab w:val="clear" w:pos="4320"/>
              <w:tab w:val="clear" w:pos="8640"/>
              <w:tab w:val="center" w:pos="5400"/>
              <w:tab w:val="right" w:pos="10800"/>
            </w:tabs>
            <w:jc w:val="right"/>
            <w:rPr>
              <w:rFonts w:ascii="Source Sans Pro" w:hAnsi="Source Sans Pro"/>
              <w:sz w:val="18"/>
              <w:szCs w:val="18"/>
            </w:rPr>
          </w:pPr>
          <w:r w:rsidRPr="009E5268">
            <w:rPr>
              <w:rFonts w:ascii="Source Sans Pro" w:hAnsi="Source Sans Pro"/>
              <w:noProof/>
              <w:sz w:val="18"/>
              <w:szCs w:val="18"/>
            </w:rPr>
            <w:drawing>
              <wp:inline distT="0" distB="0" distL="0" distR="0" wp14:anchorId="202329E2" wp14:editId="249D3EEF">
                <wp:extent cx="737309" cy="224020"/>
                <wp:effectExtent l="0" t="0" r="5715" b="5080"/>
                <wp:docPr id="3" name="Picture 3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954" cy="228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5268" w14:paraId="2A8F71DB" w14:textId="77777777" w:rsidTr="009E5268">
      <w:tc>
        <w:tcPr>
          <w:tcW w:w="6205" w:type="dxa"/>
        </w:tcPr>
        <w:p w14:paraId="037A78BA" w14:textId="521B4F71" w:rsidR="009E5268" w:rsidRPr="009E5268" w:rsidRDefault="0064130C" w:rsidP="009E5268">
          <w:pPr>
            <w:pStyle w:val="Footer"/>
            <w:tabs>
              <w:tab w:val="clear" w:pos="4320"/>
              <w:tab w:val="clear" w:pos="8640"/>
              <w:tab w:val="center" w:pos="5400"/>
              <w:tab w:val="right" w:pos="10800"/>
            </w:tabs>
            <w:rPr>
              <w:rFonts w:ascii="Source Sans Pro" w:hAnsi="Source Sans Pro"/>
              <w:sz w:val="18"/>
              <w:szCs w:val="18"/>
            </w:rPr>
          </w:pPr>
          <w:r>
            <w:rPr>
              <w:rFonts w:ascii="Source Sans Pro" w:hAnsi="Source Sans Pro"/>
              <w:sz w:val="18"/>
              <w:szCs w:val="18"/>
            </w:rPr>
            <w:t xml:space="preserve">Learning </w:t>
          </w:r>
          <w:r w:rsidR="00C04325">
            <w:rPr>
              <w:rFonts w:ascii="Source Sans Pro" w:hAnsi="Source Sans Pro"/>
              <w:sz w:val="18"/>
              <w:szCs w:val="18"/>
            </w:rPr>
            <w:t>Jira (</w:t>
          </w:r>
          <w:r w:rsidR="00461B6B">
            <w:rPr>
              <w:rFonts w:ascii="Source Sans Pro" w:hAnsi="Source Sans Pro"/>
              <w:sz w:val="18"/>
              <w:szCs w:val="18"/>
            </w:rPr>
            <w:t>Server and Data Center</w:t>
          </w:r>
          <w:r w:rsidR="00C04325">
            <w:rPr>
              <w:rFonts w:ascii="Source Sans Pro" w:hAnsi="Source Sans Pro"/>
              <w:sz w:val="18"/>
              <w:szCs w:val="18"/>
            </w:rPr>
            <w:t xml:space="preserve"> Edition)</w:t>
          </w:r>
          <w:r>
            <w:rPr>
              <w:rFonts w:ascii="Source Sans Pro" w:hAnsi="Source Sans Pro"/>
              <w:sz w:val="18"/>
              <w:szCs w:val="18"/>
            </w:rPr>
            <w:t xml:space="preserve"> with</w:t>
          </w:r>
          <w:r w:rsidR="00146D45">
            <w:rPr>
              <w:rFonts w:ascii="Source Sans Pro" w:hAnsi="Source Sans Pro"/>
              <w:sz w:val="18"/>
              <w:szCs w:val="18"/>
            </w:rPr>
            <w:t xml:space="preserve"> </w:t>
          </w:r>
          <w:r w:rsidR="009E5268" w:rsidRPr="009E5268">
            <w:rPr>
              <w:rFonts w:ascii="Source Sans Pro" w:hAnsi="Source Sans Pro"/>
              <w:sz w:val="18"/>
              <w:szCs w:val="18"/>
            </w:rPr>
            <w:t>Rachel Wright</w:t>
          </w:r>
          <w:r w:rsidR="009E5268" w:rsidRPr="009E5268">
            <w:rPr>
              <w:rFonts w:ascii="Source Sans Pro" w:hAnsi="Source Sans Pro"/>
              <w:sz w:val="18"/>
              <w:szCs w:val="18"/>
            </w:rPr>
            <w:tab/>
          </w:r>
        </w:p>
      </w:tc>
      <w:tc>
        <w:tcPr>
          <w:tcW w:w="4585" w:type="dxa"/>
        </w:tcPr>
        <w:p w14:paraId="0C761EFC" w14:textId="02FEF84C" w:rsidR="009E5268" w:rsidRPr="009E5268" w:rsidRDefault="009E5268" w:rsidP="009E5268">
          <w:pPr>
            <w:pStyle w:val="Footer"/>
            <w:tabs>
              <w:tab w:val="clear" w:pos="4320"/>
              <w:tab w:val="clear" w:pos="8640"/>
              <w:tab w:val="center" w:pos="5400"/>
              <w:tab w:val="right" w:pos="10800"/>
            </w:tabs>
            <w:jc w:val="right"/>
            <w:rPr>
              <w:rFonts w:ascii="Source Sans Pro" w:hAnsi="Source Sans Pro"/>
              <w:sz w:val="18"/>
              <w:szCs w:val="18"/>
            </w:rPr>
          </w:pP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begin"/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instrText xml:space="preserve"> PAGE </w:instrText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separate"/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t>1</w:t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end"/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t xml:space="preserve"> of </w:t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begin"/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instrText xml:space="preserve"> NUMPAGES </w:instrText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separate"/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t>1</w:t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end"/>
          </w:r>
        </w:p>
      </w:tc>
    </w:tr>
  </w:tbl>
  <w:p w14:paraId="69ABCD48" w14:textId="12B30821" w:rsidR="00CB34B7" w:rsidRPr="00C84812" w:rsidRDefault="00CB34B7" w:rsidP="009E5268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90CB" w14:textId="77777777" w:rsidR="00044582" w:rsidRDefault="00044582">
      <w:r>
        <w:separator/>
      </w:r>
    </w:p>
  </w:footnote>
  <w:footnote w:type="continuationSeparator" w:id="0">
    <w:p w14:paraId="50817994" w14:textId="77777777" w:rsidR="00044582" w:rsidRDefault="0004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5C49" w14:textId="76B9E034" w:rsidR="009E5268" w:rsidRDefault="009E526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90"/>
      <w:gridCol w:w="3500"/>
    </w:tblGrid>
    <w:tr w:rsidR="009E5268" w14:paraId="18704F03" w14:textId="77777777" w:rsidTr="00146D45">
      <w:trPr>
        <w:trHeight w:val="810"/>
      </w:trPr>
      <w:tc>
        <w:tcPr>
          <w:tcW w:w="7290" w:type="dxa"/>
          <w:tcBorders>
            <w:bottom w:val="single" w:sz="4" w:space="0" w:color="auto"/>
          </w:tcBorders>
        </w:tcPr>
        <w:p w14:paraId="1CC1CB34" w14:textId="5B792F2D" w:rsidR="009E5268" w:rsidRPr="00962764" w:rsidRDefault="0064130C" w:rsidP="009E5268">
          <w:pPr>
            <w:autoSpaceDE w:val="0"/>
            <w:autoSpaceDN w:val="0"/>
            <w:adjustRightInd w:val="0"/>
            <w:rPr>
              <w:rFonts w:ascii="SourceSansPro-Regular" w:hAnsi="SourceSansPro-Regular" w:cs="SourceSansPro-Regular"/>
              <w:sz w:val="23"/>
              <w:szCs w:val="23"/>
            </w:rPr>
          </w:pPr>
          <w:r>
            <w:rPr>
              <w:rFonts w:ascii="SourceSansPro-Bold" w:hAnsi="SourceSansPro-Bold" w:cs="SourceSansPro-Bold"/>
              <w:b/>
              <w:bCs/>
              <w:sz w:val="36"/>
              <w:szCs w:val="36"/>
            </w:rPr>
            <w:t xml:space="preserve">Learning </w:t>
          </w:r>
          <w:r w:rsidR="00A820A8">
            <w:rPr>
              <w:rFonts w:ascii="SourceSansPro-Bold" w:hAnsi="SourceSansPro-Bold" w:cs="SourceSansPro-Bold"/>
              <w:b/>
              <w:bCs/>
              <w:sz w:val="36"/>
              <w:szCs w:val="36"/>
            </w:rPr>
            <w:t>Jira (</w:t>
          </w:r>
          <w:r w:rsidR="00461B6B">
            <w:rPr>
              <w:rFonts w:ascii="SourceSansPro-Bold" w:hAnsi="SourceSansPro-Bold" w:cs="SourceSansPro-Bold"/>
              <w:b/>
              <w:bCs/>
              <w:sz w:val="36"/>
              <w:szCs w:val="36"/>
            </w:rPr>
            <w:t>Server and Data Center</w:t>
          </w:r>
          <w:r w:rsidR="00A820A8">
            <w:rPr>
              <w:rFonts w:ascii="SourceSansPro-Bold" w:hAnsi="SourceSansPro-Bold" w:cs="SourceSansPro-Bold"/>
              <w:b/>
              <w:bCs/>
              <w:sz w:val="36"/>
              <w:szCs w:val="36"/>
            </w:rPr>
            <w:t xml:space="preserve"> Edition)</w:t>
          </w:r>
          <w:r w:rsidR="00146D45">
            <w:rPr>
              <w:rFonts w:ascii="SourceSansPro-Bold" w:hAnsi="SourceSansPro-Bold" w:cs="SourceSansPro-Bold"/>
              <w:b/>
              <w:bCs/>
              <w:sz w:val="36"/>
              <w:szCs w:val="36"/>
            </w:rPr>
            <w:br/>
          </w:r>
          <w:r w:rsidR="009E5268" w:rsidRPr="009E5268">
            <w:rPr>
              <w:rFonts w:ascii="SourceSansPro-Regular" w:hAnsi="SourceSansPro-Regular" w:cs="SourceSansPro-Regular"/>
              <w:sz w:val="23"/>
              <w:szCs w:val="23"/>
            </w:rPr>
            <w:t>with Rachel Wright</w:t>
          </w:r>
        </w:p>
      </w:tc>
      <w:tc>
        <w:tcPr>
          <w:tcW w:w="3500" w:type="dxa"/>
          <w:tcBorders>
            <w:bottom w:val="single" w:sz="4" w:space="0" w:color="auto"/>
          </w:tcBorders>
        </w:tcPr>
        <w:p w14:paraId="519D3E6A" w14:textId="77777777" w:rsidR="009E5268" w:rsidRDefault="009E5268" w:rsidP="009E5268">
          <w:pPr>
            <w:autoSpaceDE w:val="0"/>
            <w:autoSpaceDN w:val="0"/>
            <w:adjustRightInd w:val="0"/>
            <w:jc w:val="right"/>
            <w:rPr>
              <w:rFonts w:ascii="SourceSansPro-Bold" w:hAnsi="SourceSansPro-Bold" w:cs="SourceSansPro-Bold"/>
              <w:b/>
              <w:bCs/>
              <w:sz w:val="36"/>
              <w:szCs w:val="36"/>
            </w:rPr>
          </w:pPr>
          <w:r>
            <w:rPr>
              <w:rFonts w:ascii="SourceSansPro-Bold" w:hAnsi="SourceSansPro-Bold" w:cs="SourceSansPro-Bold"/>
              <w:b/>
              <w:bCs/>
              <w:noProof/>
              <w:sz w:val="36"/>
              <w:szCs w:val="36"/>
            </w:rPr>
            <w:drawing>
              <wp:inline distT="0" distB="0" distL="0" distR="0" wp14:anchorId="2793EC26" wp14:editId="70D74146">
                <wp:extent cx="1516288" cy="460701"/>
                <wp:effectExtent l="0" t="0" r="8255" b="0"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904" cy="46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CE9E0B" w14:textId="77777777" w:rsidR="009E5268" w:rsidRDefault="009E5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54DF"/>
    <w:multiLevelType w:val="multilevel"/>
    <w:tmpl w:val="8D80E1F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24FD3B78"/>
    <w:multiLevelType w:val="hybridMultilevel"/>
    <w:tmpl w:val="68981780"/>
    <w:lvl w:ilvl="0" w:tplc="FF0C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496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6F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8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47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F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E1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24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20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FD3C48"/>
    <w:multiLevelType w:val="hybridMultilevel"/>
    <w:tmpl w:val="A092713C"/>
    <w:lvl w:ilvl="0" w:tplc="9A0E9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C35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A6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2B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E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41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66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4F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66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C746F6"/>
    <w:multiLevelType w:val="multilevel"/>
    <w:tmpl w:val="374A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F37CB6"/>
    <w:multiLevelType w:val="hybridMultilevel"/>
    <w:tmpl w:val="3F40E3A2"/>
    <w:lvl w:ilvl="0" w:tplc="55FE7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ED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05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84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C3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8C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EC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2F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41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402879"/>
    <w:multiLevelType w:val="hybridMultilevel"/>
    <w:tmpl w:val="B6E8637A"/>
    <w:lvl w:ilvl="0" w:tplc="A596F8D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6669A"/>
    <w:multiLevelType w:val="hybridMultilevel"/>
    <w:tmpl w:val="F2A8D6CA"/>
    <w:lvl w:ilvl="0" w:tplc="ADF8B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8F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E0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84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4C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8E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6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6D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49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BA539B"/>
    <w:multiLevelType w:val="hybridMultilevel"/>
    <w:tmpl w:val="6A48D3E6"/>
    <w:lvl w:ilvl="0" w:tplc="D7B4C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89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E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68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9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A0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4A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A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80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54647F"/>
    <w:multiLevelType w:val="multilevel"/>
    <w:tmpl w:val="306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30F7B"/>
    <w:multiLevelType w:val="hybridMultilevel"/>
    <w:tmpl w:val="39889E0A"/>
    <w:lvl w:ilvl="0" w:tplc="54AA8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89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EE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A5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4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6F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4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2A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83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5B46EF"/>
    <w:multiLevelType w:val="hybridMultilevel"/>
    <w:tmpl w:val="ECF28DBC"/>
    <w:lvl w:ilvl="0" w:tplc="FB801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64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C6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A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E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06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D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3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85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0F779A"/>
    <w:multiLevelType w:val="hybridMultilevel"/>
    <w:tmpl w:val="66F65C5E"/>
    <w:lvl w:ilvl="0" w:tplc="E75EA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07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8D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40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A5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AD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40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A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F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3F3E56"/>
    <w:multiLevelType w:val="hybridMultilevel"/>
    <w:tmpl w:val="528423B6"/>
    <w:lvl w:ilvl="0" w:tplc="564C2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83A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C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00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EC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E2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CC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A5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EB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5C33E3"/>
    <w:multiLevelType w:val="hybridMultilevel"/>
    <w:tmpl w:val="97FC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E406E"/>
    <w:multiLevelType w:val="hybridMultilevel"/>
    <w:tmpl w:val="EB049A0A"/>
    <w:lvl w:ilvl="0" w:tplc="47F8516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473AF"/>
    <w:multiLevelType w:val="multilevel"/>
    <w:tmpl w:val="B1C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817696"/>
    <w:multiLevelType w:val="multilevel"/>
    <w:tmpl w:val="BF5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B3D45"/>
    <w:multiLevelType w:val="hybridMultilevel"/>
    <w:tmpl w:val="9A30CA10"/>
    <w:lvl w:ilvl="0" w:tplc="27E6E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E4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A55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81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0D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C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6F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47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BD5CEB"/>
    <w:multiLevelType w:val="hybridMultilevel"/>
    <w:tmpl w:val="CD328B44"/>
    <w:lvl w:ilvl="0" w:tplc="29CE3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888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4FAE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2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E2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4D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65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2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E9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5D0DD0"/>
    <w:multiLevelType w:val="hybridMultilevel"/>
    <w:tmpl w:val="527A94CC"/>
    <w:lvl w:ilvl="0" w:tplc="E7648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6E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24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44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A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28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A2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1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E3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5D0E5E"/>
    <w:multiLevelType w:val="hybridMultilevel"/>
    <w:tmpl w:val="A75C17B8"/>
    <w:lvl w:ilvl="0" w:tplc="3EE68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0DF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4B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E3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AE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ED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40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0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8C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D32CC4"/>
    <w:multiLevelType w:val="hybridMultilevel"/>
    <w:tmpl w:val="223E19B6"/>
    <w:lvl w:ilvl="0" w:tplc="CE6CA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E38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F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AF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2C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29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21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05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1815219">
    <w:abstractNumId w:val="3"/>
  </w:num>
  <w:num w:numId="2" w16cid:durableId="1111169631">
    <w:abstractNumId w:val="14"/>
  </w:num>
  <w:num w:numId="3" w16cid:durableId="385375843">
    <w:abstractNumId w:val="15"/>
  </w:num>
  <w:num w:numId="4" w16cid:durableId="50079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1536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015339">
    <w:abstractNumId w:val="16"/>
  </w:num>
  <w:num w:numId="7" w16cid:durableId="326595160">
    <w:abstractNumId w:val="10"/>
  </w:num>
  <w:num w:numId="8" w16cid:durableId="448089762">
    <w:abstractNumId w:val="7"/>
  </w:num>
  <w:num w:numId="9" w16cid:durableId="1876238551">
    <w:abstractNumId w:val="19"/>
  </w:num>
  <w:num w:numId="10" w16cid:durableId="2025278378">
    <w:abstractNumId w:val="1"/>
  </w:num>
  <w:num w:numId="11" w16cid:durableId="429549598">
    <w:abstractNumId w:val="18"/>
  </w:num>
  <w:num w:numId="12" w16cid:durableId="926155366">
    <w:abstractNumId w:val="5"/>
  </w:num>
  <w:num w:numId="13" w16cid:durableId="2091925463">
    <w:abstractNumId w:val="4"/>
  </w:num>
  <w:num w:numId="14" w16cid:durableId="1760247412">
    <w:abstractNumId w:val="21"/>
  </w:num>
  <w:num w:numId="15" w16cid:durableId="1843936035">
    <w:abstractNumId w:val="13"/>
  </w:num>
  <w:num w:numId="16" w16cid:durableId="380712043">
    <w:abstractNumId w:val="12"/>
  </w:num>
  <w:num w:numId="17" w16cid:durableId="465394586">
    <w:abstractNumId w:val="17"/>
  </w:num>
  <w:num w:numId="18" w16cid:durableId="1441292996">
    <w:abstractNumId w:val="20"/>
  </w:num>
  <w:num w:numId="19" w16cid:durableId="67385840">
    <w:abstractNumId w:val="11"/>
  </w:num>
  <w:num w:numId="20" w16cid:durableId="891383533">
    <w:abstractNumId w:val="2"/>
  </w:num>
  <w:num w:numId="21" w16cid:durableId="1113748068">
    <w:abstractNumId w:val="9"/>
  </w:num>
  <w:num w:numId="22" w16cid:durableId="1702978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23"/>
    <w:rsid w:val="0000192D"/>
    <w:rsid w:val="00003C34"/>
    <w:rsid w:val="00007E23"/>
    <w:rsid w:val="00017AC5"/>
    <w:rsid w:val="0002189F"/>
    <w:rsid w:val="00034800"/>
    <w:rsid w:val="00044582"/>
    <w:rsid w:val="0005694E"/>
    <w:rsid w:val="000607A2"/>
    <w:rsid w:val="000667A9"/>
    <w:rsid w:val="0007460A"/>
    <w:rsid w:val="00081C43"/>
    <w:rsid w:val="0008390E"/>
    <w:rsid w:val="00090F53"/>
    <w:rsid w:val="00097248"/>
    <w:rsid w:val="000A07B8"/>
    <w:rsid w:val="000A0F24"/>
    <w:rsid w:val="000A6FA8"/>
    <w:rsid w:val="000C1F83"/>
    <w:rsid w:val="000D2BFD"/>
    <w:rsid w:val="000D6103"/>
    <w:rsid w:val="00133343"/>
    <w:rsid w:val="00134F8D"/>
    <w:rsid w:val="00136530"/>
    <w:rsid w:val="00146D45"/>
    <w:rsid w:val="00151A5B"/>
    <w:rsid w:val="001578DF"/>
    <w:rsid w:val="00157EB3"/>
    <w:rsid w:val="00181611"/>
    <w:rsid w:val="001861D2"/>
    <w:rsid w:val="0018678B"/>
    <w:rsid w:val="001A0572"/>
    <w:rsid w:val="001C6C5E"/>
    <w:rsid w:val="001E11F8"/>
    <w:rsid w:val="001E7183"/>
    <w:rsid w:val="001F2F79"/>
    <w:rsid w:val="001F49CF"/>
    <w:rsid w:val="001F652F"/>
    <w:rsid w:val="002137BD"/>
    <w:rsid w:val="002150AF"/>
    <w:rsid w:val="0022140B"/>
    <w:rsid w:val="0023150D"/>
    <w:rsid w:val="002411C1"/>
    <w:rsid w:val="00243121"/>
    <w:rsid w:val="00254C7F"/>
    <w:rsid w:val="00255F54"/>
    <w:rsid w:val="0026590D"/>
    <w:rsid w:val="002911E0"/>
    <w:rsid w:val="00291E3E"/>
    <w:rsid w:val="00295F21"/>
    <w:rsid w:val="002A2DE7"/>
    <w:rsid w:val="002C6AAE"/>
    <w:rsid w:val="002D5D2D"/>
    <w:rsid w:val="002D684B"/>
    <w:rsid w:val="002E7E94"/>
    <w:rsid w:val="00305529"/>
    <w:rsid w:val="00307E5D"/>
    <w:rsid w:val="003117B5"/>
    <w:rsid w:val="00313AE7"/>
    <w:rsid w:val="00323E6D"/>
    <w:rsid w:val="003244F3"/>
    <w:rsid w:val="003B3C3E"/>
    <w:rsid w:val="003B51C9"/>
    <w:rsid w:val="003F2F74"/>
    <w:rsid w:val="003F3348"/>
    <w:rsid w:val="004209B4"/>
    <w:rsid w:val="0045439D"/>
    <w:rsid w:val="00461B6B"/>
    <w:rsid w:val="00464ACB"/>
    <w:rsid w:val="00493363"/>
    <w:rsid w:val="00493EC1"/>
    <w:rsid w:val="004B1653"/>
    <w:rsid w:val="004C593D"/>
    <w:rsid w:val="00505C9E"/>
    <w:rsid w:val="00511E0B"/>
    <w:rsid w:val="00516D4A"/>
    <w:rsid w:val="005243E1"/>
    <w:rsid w:val="00550AAA"/>
    <w:rsid w:val="00552732"/>
    <w:rsid w:val="00562344"/>
    <w:rsid w:val="0056368A"/>
    <w:rsid w:val="005960CA"/>
    <w:rsid w:val="005B1F71"/>
    <w:rsid w:val="005C031F"/>
    <w:rsid w:val="005C5B7B"/>
    <w:rsid w:val="005C5D23"/>
    <w:rsid w:val="005C66CD"/>
    <w:rsid w:val="005D4779"/>
    <w:rsid w:val="00600806"/>
    <w:rsid w:val="00607DCF"/>
    <w:rsid w:val="0064130C"/>
    <w:rsid w:val="00661119"/>
    <w:rsid w:val="0066725F"/>
    <w:rsid w:val="00675360"/>
    <w:rsid w:val="00687792"/>
    <w:rsid w:val="006A1D0C"/>
    <w:rsid w:val="006A5BDD"/>
    <w:rsid w:val="006A7773"/>
    <w:rsid w:val="006B3AB0"/>
    <w:rsid w:val="006C43A1"/>
    <w:rsid w:val="006D7A3D"/>
    <w:rsid w:val="006E3B98"/>
    <w:rsid w:val="006F04E0"/>
    <w:rsid w:val="0070178A"/>
    <w:rsid w:val="00703AFD"/>
    <w:rsid w:val="00705E79"/>
    <w:rsid w:val="007363EC"/>
    <w:rsid w:val="0075056A"/>
    <w:rsid w:val="007544A9"/>
    <w:rsid w:val="007631CB"/>
    <w:rsid w:val="00765212"/>
    <w:rsid w:val="00765BCA"/>
    <w:rsid w:val="00786AC1"/>
    <w:rsid w:val="00797B94"/>
    <w:rsid w:val="007A3163"/>
    <w:rsid w:val="007B5874"/>
    <w:rsid w:val="007C6E91"/>
    <w:rsid w:val="007D39CD"/>
    <w:rsid w:val="007D5A5E"/>
    <w:rsid w:val="007F1A66"/>
    <w:rsid w:val="007F2E18"/>
    <w:rsid w:val="00800669"/>
    <w:rsid w:val="00800891"/>
    <w:rsid w:val="00800C23"/>
    <w:rsid w:val="00820B5A"/>
    <w:rsid w:val="0085359A"/>
    <w:rsid w:val="00857456"/>
    <w:rsid w:val="00874984"/>
    <w:rsid w:val="00885943"/>
    <w:rsid w:val="008A1E2F"/>
    <w:rsid w:val="008B7E7A"/>
    <w:rsid w:val="008D6B3F"/>
    <w:rsid w:val="008E3604"/>
    <w:rsid w:val="008F4D80"/>
    <w:rsid w:val="008F5F26"/>
    <w:rsid w:val="00910946"/>
    <w:rsid w:val="00921CB9"/>
    <w:rsid w:val="009555D2"/>
    <w:rsid w:val="00962764"/>
    <w:rsid w:val="00980176"/>
    <w:rsid w:val="0098147B"/>
    <w:rsid w:val="00982C3C"/>
    <w:rsid w:val="009935F0"/>
    <w:rsid w:val="009D2CC7"/>
    <w:rsid w:val="009D51C2"/>
    <w:rsid w:val="009E5268"/>
    <w:rsid w:val="009E5782"/>
    <w:rsid w:val="009E6D8A"/>
    <w:rsid w:val="00A23A6A"/>
    <w:rsid w:val="00A27D44"/>
    <w:rsid w:val="00A344BD"/>
    <w:rsid w:val="00A44483"/>
    <w:rsid w:val="00A46E4E"/>
    <w:rsid w:val="00A5367C"/>
    <w:rsid w:val="00A55026"/>
    <w:rsid w:val="00A72E6D"/>
    <w:rsid w:val="00A820A8"/>
    <w:rsid w:val="00A95CBA"/>
    <w:rsid w:val="00AB7226"/>
    <w:rsid w:val="00AC70B5"/>
    <w:rsid w:val="00AD0787"/>
    <w:rsid w:val="00B20C7C"/>
    <w:rsid w:val="00B51505"/>
    <w:rsid w:val="00B7381D"/>
    <w:rsid w:val="00B77758"/>
    <w:rsid w:val="00BC5880"/>
    <w:rsid w:val="00BC58EA"/>
    <w:rsid w:val="00BC59D5"/>
    <w:rsid w:val="00BE39FE"/>
    <w:rsid w:val="00BE6F3C"/>
    <w:rsid w:val="00BF7B1C"/>
    <w:rsid w:val="00C04325"/>
    <w:rsid w:val="00C10E79"/>
    <w:rsid w:val="00C167D8"/>
    <w:rsid w:val="00C226F8"/>
    <w:rsid w:val="00C27D66"/>
    <w:rsid w:val="00C36AD4"/>
    <w:rsid w:val="00C469AF"/>
    <w:rsid w:val="00C774B9"/>
    <w:rsid w:val="00C84812"/>
    <w:rsid w:val="00C87593"/>
    <w:rsid w:val="00CB09BF"/>
    <w:rsid w:val="00CB251C"/>
    <w:rsid w:val="00CB34B7"/>
    <w:rsid w:val="00CB3B5A"/>
    <w:rsid w:val="00CE4E1C"/>
    <w:rsid w:val="00CE7A76"/>
    <w:rsid w:val="00CF52BF"/>
    <w:rsid w:val="00D1132B"/>
    <w:rsid w:val="00D20F99"/>
    <w:rsid w:val="00D269EF"/>
    <w:rsid w:val="00D37AD1"/>
    <w:rsid w:val="00D4077F"/>
    <w:rsid w:val="00D75FC7"/>
    <w:rsid w:val="00D87405"/>
    <w:rsid w:val="00D91DFF"/>
    <w:rsid w:val="00DC53E9"/>
    <w:rsid w:val="00DC6F45"/>
    <w:rsid w:val="00DD58E7"/>
    <w:rsid w:val="00DD69BD"/>
    <w:rsid w:val="00DE0A40"/>
    <w:rsid w:val="00DE0F12"/>
    <w:rsid w:val="00DE1469"/>
    <w:rsid w:val="00DE7FCA"/>
    <w:rsid w:val="00E05647"/>
    <w:rsid w:val="00E1779B"/>
    <w:rsid w:val="00E36E25"/>
    <w:rsid w:val="00E47623"/>
    <w:rsid w:val="00E55BD8"/>
    <w:rsid w:val="00E615A8"/>
    <w:rsid w:val="00E85A19"/>
    <w:rsid w:val="00E8618E"/>
    <w:rsid w:val="00E94609"/>
    <w:rsid w:val="00EB5F28"/>
    <w:rsid w:val="00EC3A3C"/>
    <w:rsid w:val="00ED11EF"/>
    <w:rsid w:val="00EE1CB3"/>
    <w:rsid w:val="00F00175"/>
    <w:rsid w:val="00F032D9"/>
    <w:rsid w:val="00F10B45"/>
    <w:rsid w:val="00F159E7"/>
    <w:rsid w:val="00F30F3C"/>
    <w:rsid w:val="00F35255"/>
    <w:rsid w:val="00F40276"/>
    <w:rsid w:val="00F40751"/>
    <w:rsid w:val="00F40DE6"/>
    <w:rsid w:val="00F5184A"/>
    <w:rsid w:val="00F55188"/>
    <w:rsid w:val="00F56B52"/>
    <w:rsid w:val="00F72BA9"/>
    <w:rsid w:val="00F93CB0"/>
    <w:rsid w:val="00F95CB7"/>
    <w:rsid w:val="00FB17EC"/>
    <w:rsid w:val="00FC470F"/>
    <w:rsid w:val="00FC4D4C"/>
    <w:rsid w:val="00FD0284"/>
    <w:rsid w:val="00FD4DEE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35857"/>
  <w15:docId w15:val="{B8A504B5-FAC9-497C-B6D0-B1FF8BAC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07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E23"/>
  </w:style>
  <w:style w:type="character" w:styleId="Hyperlink">
    <w:name w:val="Hyperlink"/>
    <w:basedOn w:val="DefaultParagraphFont"/>
    <w:rsid w:val="00765B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E94"/>
    <w:rPr>
      <w:sz w:val="24"/>
      <w:szCs w:val="24"/>
    </w:rPr>
  </w:style>
  <w:style w:type="paragraph" w:styleId="NormalWeb">
    <w:name w:val="Normal (Web)"/>
    <w:basedOn w:val="Normal"/>
    <w:uiPriority w:val="99"/>
    <w:rsid w:val="00607DCF"/>
    <w:pPr>
      <w:spacing w:before="100" w:after="100"/>
    </w:pPr>
    <w:rPr>
      <w:rFonts w:ascii="Arial" w:eastAsia="Arial Unicode MS" w:hAnsi="Arial"/>
      <w:sz w:val="20"/>
      <w:szCs w:val="20"/>
      <w:lang w:val="en-AU"/>
    </w:rPr>
  </w:style>
  <w:style w:type="character" w:styleId="Emphasis">
    <w:name w:val="Emphasis"/>
    <w:uiPriority w:val="20"/>
    <w:qFormat/>
    <w:rsid w:val="00607DCF"/>
    <w:rPr>
      <w:rFonts w:ascii="Verdana" w:hAnsi="Verdana"/>
      <w:i/>
      <w:caps w:val="0"/>
      <w:color w:val="auto"/>
      <w:sz w:val="20"/>
    </w:rPr>
  </w:style>
  <w:style w:type="character" w:styleId="Strong">
    <w:name w:val="Strong"/>
    <w:uiPriority w:val="22"/>
    <w:qFormat/>
    <w:rsid w:val="00607DCF"/>
    <w:rPr>
      <w:b/>
      <w:bCs/>
    </w:rPr>
  </w:style>
  <w:style w:type="paragraph" w:styleId="ListParagraph">
    <w:name w:val="List Paragraph"/>
    <w:basedOn w:val="Normal"/>
    <w:uiPriority w:val="34"/>
    <w:qFormat/>
    <w:rsid w:val="0013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4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0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643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70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70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966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5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565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8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73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8655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266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905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447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989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512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144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451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61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42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679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8">
          <w:marLeft w:val="1339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82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6072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037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629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403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4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from Industry-Templates.com</vt:lpstr>
    </vt:vector>
  </TitlesOfParts>
  <Company>Private</Company>
  <LinksUpToDate>false</LinksUpToDate>
  <CharactersWithSpaces>2631</CharactersWithSpaces>
  <SharedDoc>false</SharedDoc>
  <HLinks>
    <vt:vector size="6" baseType="variant"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mailto:support@netdrafter.com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from Industry-Templates.com</dc:title>
  <dc:creator>Industry Templates</dc:creator>
  <cp:lastModifiedBy>Rachel Wright</cp:lastModifiedBy>
  <cp:revision>16</cp:revision>
  <cp:lastPrinted>2008-02-20T14:49:00Z</cp:lastPrinted>
  <dcterms:created xsi:type="dcterms:W3CDTF">2023-10-08T13:31:00Z</dcterms:created>
  <dcterms:modified xsi:type="dcterms:W3CDTF">2024-01-24T01:30:00Z</dcterms:modified>
</cp:coreProperties>
</file>